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DE96A" w14:textId="5DBD822F" w:rsidR="003C0C01" w:rsidRPr="005662E6" w:rsidRDefault="007E1FFB" w:rsidP="00CE56C9">
      <w:pPr>
        <w:spacing w:after="0" w:line="240" w:lineRule="auto"/>
        <w:jc w:val="both"/>
        <w:rPr>
          <w:rFonts w:ascii="Calibri" w:eastAsia="MS Mincho" w:hAnsi="Calibri" w:cs="Calibri"/>
          <w:b/>
        </w:rPr>
      </w:pPr>
      <w:r>
        <w:rPr>
          <w:rFonts w:ascii="Calibri" w:eastAsia="MS Mincho" w:hAnsi="Calibri" w:cs="Calibri"/>
          <w:b/>
          <w:bCs/>
        </w:rPr>
        <w:t>Heifer Project International Nepal</w:t>
      </w:r>
    </w:p>
    <w:p w14:paraId="39A0671E" w14:textId="77777777" w:rsidR="003C0C01" w:rsidRPr="005662E6" w:rsidRDefault="003C0C01" w:rsidP="00CE56C9">
      <w:pPr>
        <w:spacing w:after="0" w:line="240" w:lineRule="auto"/>
        <w:jc w:val="both"/>
        <w:rPr>
          <w:rFonts w:ascii="Calibri" w:eastAsia="MS Mincho" w:hAnsi="Calibri" w:cs="Calibri"/>
          <w:b/>
          <w:bCs/>
        </w:rPr>
      </w:pPr>
      <w:r w:rsidRPr="005662E6">
        <w:rPr>
          <w:rFonts w:ascii="Calibri" w:eastAsia="MS Mincho" w:hAnsi="Calibri" w:cs="Calibri"/>
          <w:b/>
          <w:bCs/>
        </w:rPr>
        <w:t>Non-US Job Description</w:t>
      </w:r>
    </w:p>
    <w:p w14:paraId="06348A56" w14:textId="4A0CF42F" w:rsidR="003C0C01" w:rsidRPr="005662E6" w:rsidRDefault="007A7CD8" w:rsidP="00CE56C9">
      <w:pPr>
        <w:spacing w:after="0" w:line="240" w:lineRule="auto"/>
        <w:jc w:val="both"/>
        <w:rPr>
          <w:rFonts w:ascii="Calibri" w:eastAsia="MS Mincho" w:hAnsi="Calibri" w:cs="Calibri"/>
          <w:b/>
          <w:bCs/>
        </w:rPr>
      </w:pPr>
      <w:r>
        <w:rPr>
          <w:rFonts w:ascii="Calibri" w:eastAsia="MS Mincho" w:hAnsi="Calibri" w:cs="Calibri"/>
          <w:b/>
          <w:bCs/>
        </w:rPr>
        <w:t>March 14, 2024</w:t>
      </w:r>
    </w:p>
    <w:p w14:paraId="574E3278" w14:textId="77777777" w:rsidR="00CA1732" w:rsidRPr="005662E6" w:rsidRDefault="00CA1732" w:rsidP="00CE56C9">
      <w:pPr>
        <w:spacing w:after="0" w:line="240" w:lineRule="auto"/>
        <w:jc w:val="both"/>
        <w:rPr>
          <w:rFonts w:ascii="Calibri" w:hAnsi="Calibri" w:cs="Calibri"/>
          <w:color w:val="FF0000"/>
        </w:rPr>
      </w:pPr>
    </w:p>
    <w:p w14:paraId="28ABC9F4" w14:textId="77777777" w:rsidR="003C0C01" w:rsidRPr="005662E6" w:rsidRDefault="003C0C01" w:rsidP="00CE56C9">
      <w:pPr>
        <w:spacing w:after="0" w:line="240" w:lineRule="auto"/>
        <w:jc w:val="both"/>
        <w:rPr>
          <w:rFonts w:ascii="Calibri" w:eastAsia="MS Mincho" w:hAnsi="Calibri" w:cs="Calibri"/>
          <w:b/>
        </w:rPr>
      </w:pPr>
    </w:p>
    <w:p w14:paraId="616F5EC5" w14:textId="5B59E43D" w:rsidR="003C0C01" w:rsidRPr="005662E6" w:rsidRDefault="003C0C01" w:rsidP="00CE56C9">
      <w:pPr>
        <w:pStyle w:val="Heading1"/>
        <w:spacing w:before="0" w:after="0"/>
        <w:ind w:right="-187"/>
        <w:jc w:val="both"/>
        <w:rPr>
          <w:rFonts w:ascii="Calibri" w:hAnsi="Calibri" w:cs="Calibri"/>
          <w:b w:val="0"/>
          <w:sz w:val="22"/>
          <w:szCs w:val="22"/>
        </w:rPr>
      </w:pPr>
      <w:r w:rsidRPr="005662E6">
        <w:rPr>
          <w:rFonts w:ascii="Calibri" w:hAnsi="Calibri" w:cs="Calibri"/>
          <w:b w:val="0"/>
          <w:bCs w:val="0"/>
          <w:sz w:val="22"/>
          <w:szCs w:val="22"/>
        </w:rPr>
        <w:t>Job Title:</w:t>
      </w:r>
      <w:r w:rsidRPr="005662E6">
        <w:rPr>
          <w:rFonts w:ascii="Calibri" w:hAnsi="Calibri" w:cs="Calibri"/>
          <w:sz w:val="22"/>
          <w:szCs w:val="22"/>
        </w:rPr>
        <w:tab/>
      </w:r>
      <w:r w:rsidRPr="005662E6">
        <w:rPr>
          <w:rFonts w:ascii="Calibri" w:hAnsi="Calibri" w:cs="Calibri"/>
          <w:sz w:val="22"/>
          <w:szCs w:val="22"/>
        </w:rPr>
        <w:tab/>
      </w:r>
      <w:r w:rsidRPr="005662E6">
        <w:rPr>
          <w:rFonts w:ascii="Calibri" w:hAnsi="Calibri" w:cs="Calibri"/>
          <w:sz w:val="22"/>
          <w:szCs w:val="22"/>
        </w:rPr>
        <w:tab/>
        <w:t>Program Officer – Livestock Technology &amp; One Health</w:t>
      </w:r>
    </w:p>
    <w:p w14:paraId="08939033" w14:textId="77777777" w:rsidR="003C0C01" w:rsidRPr="005662E6" w:rsidRDefault="003C0C01" w:rsidP="00CE56C9">
      <w:pPr>
        <w:overflowPunct w:val="0"/>
        <w:autoSpaceDE w:val="0"/>
        <w:autoSpaceDN w:val="0"/>
        <w:adjustRightInd w:val="0"/>
        <w:spacing w:after="0" w:line="240" w:lineRule="auto"/>
        <w:jc w:val="both"/>
        <w:textAlignment w:val="baseline"/>
        <w:rPr>
          <w:rFonts w:ascii="Calibri" w:hAnsi="Calibri" w:cs="Calibri"/>
          <w:bCs/>
        </w:rPr>
      </w:pPr>
      <w:r w:rsidRPr="005662E6">
        <w:rPr>
          <w:rFonts w:ascii="Calibri" w:hAnsi="Calibri" w:cs="Calibri"/>
          <w:bCs/>
        </w:rPr>
        <w:t>Position Number:</w:t>
      </w:r>
      <w:r w:rsidRPr="005662E6">
        <w:rPr>
          <w:rFonts w:ascii="Calibri" w:hAnsi="Calibri" w:cs="Calibri"/>
          <w:bCs/>
        </w:rPr>
        <w:tab/>
      </w:r>
      <w:r w:rsidRPr="005662E6">
        <w:rPr>
          <w:rFonts w:ascii="Calibri" w:hAnsi="Calibri" w:cs="Calibri"/>
          <w:bCs/>
        </w:rPr>
        <w:tab/>
        <w:t>TBD</w:t>
      </w:r>
    </w:p>
    <w:p w14:paraId="200FA5D5" w14:textId="51F8648D" w:rsidR="003C0C01" w:rsidRPr="005662E6" w:rsidRDefault="003C0C01" w:rsidP="00CE56C9">
      <w:pPr>
        <w:overflowPunct w:val="0"/>
        <w:autoSpaceDE w:val="0"/>
        <w:autoSpaceDN w:val="0"/>
        <w:adjustRightInd w:val="0"/>
        <w:spacing w:after="0" w:line="240" w:lineRule="auto"/>
        <w:ind w:left="2160" w:hanging="2160"/>
        <w:jc w:val="both"/>
        <w:textAlignment w:val="baseline"/>
        <w:rPr>
          <w:rFonts w:ascii="Calibri" w:hAnsi="Calibri" w:cs="Calibri"/>
          <w:bCs/>
        </w:rPr>
      </w:pPr>
      <w:r w:rsidRPr="005662E6">
        <w:rPr>
          <w:rFonts w:ascii="Calibri" w:hAnsi="Calibri" w:cs="Calibri"/>
          <w:bCs/>
        </w:rPr>
        <w:t>New or Refill:</w:t>
      </w:r>
      <w:r w:rsidRPr="005662E6">
        <w:rPr>
          <w:rFonts w:ascii="Calibri" w:hAnsi="Calibri" w:cs="Calibri"/>
          <w:bCs/>
        </w:rPr>
        <w:tab/>
      </w:r>
      <w:r w:rsidRPr="005662E6">
        <w:rPr>
          <w:rFonts w:ascii="Calibri" w:hAnsi="Calibri" w:cs="Calibri"/>
          <w:bCs/>
        </w:rPr>
        <w:tab/>
      </w:r>
      <w:r w:rsidR="00DE4A9A" w:rsidRPr="005662E6">
        <w:rPr>
          <w:rFonts w:ascii="Calibri" w:hAnsi="Calibri" w:cs="Calibri"/>
          <w:b/>
          <w:bCs/>
        </w:rPr>
        <w:t>Reclassification</w:t>
      </w:r>
    </w:p>
    <w:p w14:paraId="1359A3CA" w14:textId="77777777" w:rsidR="003C0C01" w:rsidRPr="005662E6" w:rsidRDefault="003C0C01" w:rsidP="00CE56C9">
      <w:pPr>
        <w:overflowPunct w:val="0"/>
        <w:autoSpaceDE w:val="0"/>
        <w:autoSpaceDN w:val="0"/>
        <w:adjustRightInd w:val="0"/>
        <w:spacing w:after="0" w:line="240" w:lineRule="auto"/>
        <w:ind w:left="2160" w:hanging="2160"/>
        <w:jc w:val="both"/>
        <w:textAlignment w:val="baseline"/>
        <w:rPr>
          <w:rFonts w:ascii="Calibri" w:hAnsi="Calibri" w:cs="Calibri"/>
          <w:b/>
          <w:bCs/>
        </w:rPr>
      </w:pPr>
      <w:r w:rsidRPr="005662E6">
        <w:rPr>
          <w:rFonts w:ascii="Calibri" w:hAnsi="Calibri" w:cs="Calibri"/>
          <w:bCs/>
        </w:rPr>
        <w:t>Core position:</w:t>
      </w:r>
      <w:r w:rsidRPr="005662E6">
        <w:rPr>
          <w:rFonts w:ascii="Calibri" w:hAnsi="Calibri" w:cs="Calibri"/>
          <w:bCs/>
        </w:rPr>
        <w:tab/>
      </w:r>
      <w:r w:rsidRPr="005662E6">
        <w:rPr>
          <w:rFonts w:ascii="Calibri" w:hAnsi="Calibri" w:cs="Calibri"/>
          <w:bCs/>
        </w:rPr>
        <w:tab/>
      </w:r>
      <w:r w:rsidRPr="005662E6">
        <w:rPr>
          <w:rFonts w:ascii="Calibri" w:hAnsi="Calibri" w:cs="Calibri"/>
          <w:b/>
          <w:bCs/>
        </w:rPr>
        <w:fldChar w:fldCharType="begin">
          <w:ffData>
            <w:name w:val=""/>
            <w:enabled/>
            <w:calcOnExit w:val="0"/>
            <w:checkBox>
              <w:sizeAuto/>
              <w:default w:val="0"/>
            </w:checkBox>
          </w:ffData>
        </w:fldChar>
      </w:r>
      <w:r w:rsidRPr="005662E6">
        <w:rPr>
          <w:rFonts w:ascii="Calibri" w:hAnsi="Calibri" w:cs="Calibri"/>
          <w:b/>
          <w:bCs/>
        </w:rPr>
        <w:instrText xml:space="preserve"> FORMCHECKBOX </w:instrText>
      </w:r>
      <w:r w:rsidR="00CE56C9">
        <w:rPr>
          <w:rFonts w:ascii="Calibri" w:hAnsi="Calibri" w:cs="Calibri"/>
          <w:b/>
          <w:bCs/>
        </w:rPr>
      </w:r>
      <w:r w:rsidR="00CE56C9">
        <w:rPr>
          <w:rFonts w:ascii="Calibri" w:hAnsi="Calibri" w:cs="Calibri"/>
          <w:b/>
          <w:bCs/>
        </w:rPr>
        <w:fldChar w:fldCharType="separate"/>
      </w:r>
      <w:r w:rsidRPr="005662E6">
        <w:rPr>
          <w:rFonts w:ascii="Calibri" w:hAnsi="Calibri" w:cs="Calibri"/>
          <w:b/>
          <w:bCs/>
        </w:rPr>
        <w:fldChar w:fldCharType="end"/>
      </w:r>
      <w:r w:rsidRPr="005662E6">
        <w:rPr>
          <w:rFonts w:ascii="Calibri" w:hAnsi="Calibri" w:cs="Calibri"/>
          <w:b/>
          <w:bCs/>
        </w:rPr>
        <w:t xml:space="preserve">Yes  </w:t>
      </w:r>
      <w:r w:rsidRPr="005662E6">
        <w:rPr>
          <w:rFonts w:ascii="Calibri" w:hAnsi="Calibri" w:cs="Calibri"/>
          <w:b/>
          <w:bCs/>
        </w:rPr>
        <w:fldChar w:fldCharType="begin">
          <w:ffData>
            <w:name w:val=""/>
            <w:enabled/>
            <w:calcOnExit w:val="0"/>
            <w:checkBox>
              <w:sizeAuto/>
              <w:default w:val="1"/>
            </w:checkBox>
          </w:ffData>
        </w:fldChar>
      </w:r>
      <w:r w:rsidRPr="005662E6">
        <w:rPr>
          <w:rFonts w:ascii="Calibri" w:hAnsi="Calibri" w:cs="Calibri"/>
          <w:b/>
          <w:bCs/>
        </w:rPr>
        <w:instrText xml:space="preserve"> FORMCHECKBOX </w:instrText>
      </w:r>
      <w:r w:rsidR="00CE56C9">
        <w:rPr>
          <w:rFonts w:ascii="Calibri" w:hAnsi="Calibri" w:cs="Calibri"/>
          <w:b/>
          <w:bCs/>
        </w:rPr>
      </w:r>
      <w:r w:rsidR="00CE56C9">
        <w:rPr>
          <w:rFonts w:ascii="Calibri" w:hAnsi="Calibri" w:cs="Calibri"/>
          <w:b/>
          <w:bCs/>
        </w:rPr>
        <w:fldChar w:fldCharType="separate"/>
      </w:r>
      <w:r w:rsidRPr="005662E6">
        <w:rPr>
          <w:rFonts w:ascii="Calibri" w:hAnsi="Calibri" w:cs="Calibri"/>
          <w:b/>
          <w:bCs/>
        </w:rPr>
        <w:fldChar w:fldCharType="end"/>
      </w:r>
      <w:r w:rsidRPr="005662E6">
        <w:rPr>
          <w:rFonts w:ascii="Calibri" w:hAnsi="Calibri" w:cs="Calibri"/>
          <w:b/>
          <w:bCs/>
        </w:rPr>
        <w:t xml:space="preserve"> No</w:t>
      </w:r>
    </w:p>
    <w:p w14:paraId="70ED33D4" w14:textId="532C0BCD" w:rsidR="003C0C01" w:rsidRPr="005662E6" w:rsidRDefault="003C0C01" w:rsidP="00CE56C9">
      <w:pPr>
        <w:overflowPunct w:val="0"/>
        <w:autoSpaceDE w:val="0"/>
        <w:autoSpaceDN w:val="0"/>
        <w:adjustRightInd w:val="0"/>
        <w:spacing w:after="0" w:line="240" w:lineRule="auto"/>
        <w:ind w:left="2160" w:hanging="2160"/>
        <w:jc w:val="both"/>
        <w:textAlignment w:val="baseline"/>
        <w:rPr>
          <w:rFonts w:ascii="Calibri" w:hAnsi="Calibri" w:cs="Calibri"/>
          <w:b/>
          <w:bCs/>
        </w:rPr>
      </w:pPr>
      <w:r w:rsidRPr="005662E6">
        <w:rPr>
          <w:rFonts w:ascii="Calibri" w:hAnsi="Calibri" w:cs="Calibri"/>
          <w:bCs/>
        </w:rPr>
        <w:t>Salary Grade:</w:t>
      </w:r>
      <w:r w:rsidRPr="005662E6">
        <w:rPr>
          <w:rFonts w:ascii="Calibri" w:hAnsi="Calibri" w:cs="Calibri"/>
          <w:bCs/>
        </w:rPr>
        <w:tab/>
      </w:r>
      <w:r w:rsidRPr="005662E6">
        <w:rPr>
          <w:rFonts w:ascii="Calibri" w:hAnsi="Calibri" w:cs="Calibri"/>
          <w:bCs/>
        </w:rPr>
        <w:tab/>
      </w:r>
      <w:r w:rsidR="00EE1F91" w:rsidRPr="005662E6">
        <w:rPr>
          <w:rFonts w:ascii="Calibri" w:hAnsi="Calibri" w:cs="Calibri"/>
          <w:bCs/>
        </w:rPr>
        <w:t>3</w:t>
      </w:r>
    </w:p>
    <w:p w14:paraId="56EA35BD" w14:textId="77777777" w:rsidR="003C0C01" w:rsidRPr="005662E6" w:rsidRDefault="003C0C01" w:rsidP="00CE56C9">
      <w:pPr>
        <w:overflowPunct w:val="0"/>
        <w:autoSpaceDE w:val="0"/>
        <w:autoSpaceDN w:val="0"/>
        <w:adjustRightInd w:val="0"/>
        <w:spacing w:after="0" w:line="240" w:lineRule="auto"/>
        <w:jc w:val="both"/>
        <w:textAlignment w:val="baseline"/>
        <w:rPr>
          <w:rFonts w:ascii="Calibri" w:hAnsi="Calibri" w:cs="Calibri"/>
          <w:bCs/>
        </w:rPr>
      </w:pPr>
      <w:r w:rsidRPr="005662E6">
        <w:rPr>
          <w:rFonts w:ascii="Calibri" w:hAnsi="Calibri" w:cs="Calibri"/>
          <w:bCs/>
        </w:rPr>
        <w:t>Division/Dept.:</w:t>
      </w:r>
      <w:r w:rsidRPr="005662E6">
        <w:rPr>
          <w:rFonts w:ascii="Calibri" w:hAnsi="Calibri" w:cs="Calibri"/>
          <w:bCs/>
        </w:rPr>
        <w:tab/>
      </w:r>
      <w:r w:rsidRPr="005662E6">
        <w:rPr>
          <w:rFonts w:ascii="Calibri" w:hAnsi="Calibri" w:cs="Calibri"/>
          <w:bCs/>
        </w:rPr>
        <w:tab/>
      </w:r>
      <w:r w:rsidRPr="005662E6">
        <w:rPr>
          <w:rFonts w:ascii="Calibri" w:hAnsi="Calibri" w:cs="Calibri"/>
          <w:bCs/>
        </w:rPr>
        <w:tab/>
      </w:r>
      <w:r w:rsidRPr="005662E6">
        <w:rPr>
          <w:rFonts w:ascii="Calibri" w:hAnsi="Calibri" w:cs="Calibri"/>
          <w:b/>
          <w:bCs/>
        </w:rPr>
        <w:t>Programs/Asia</w:t>
      </w:r>
    </w:p>
    <w:p w14:paraId="5267AEC3" w14:textId="11DD3ABE" w:rsidR="003C0C01" w:rsidRPr="007D6D8C" w:rsidRDefault="003C0C01" w:rsidP="00CE56C9">
      <w:pPr>
        <w:spacing w:after="0" w:line="240" w:lineRule="auto"/>
        <w:jc w:val="both"/>
        <w:rPr>
          <w:rFonts w:ascii="Calibri" w:hAnsi="Calibri" w:cs="Calibri"/>
        </w:rPr>
      </w:pPr>
      <w:r w:rsidRPr="007D6D8C">
        <w:rPr>
          <w:rFonts w:ascii="Calibri" w:hAnsi="Calibri" w:cs="Calibri"/>
        </w:rPr>
        <w:t>Location:</w:t>
      </w:r>
      <w:r w:rsidRPr="007D6D8C">
        <w:rPr>
          <w:rFonts w:ascii="Calibri" w:hAnsi="Calibri" w:cs="Calibri"/>
        </w:rPr>
        <w:tab/>
      </w:r>
      <w:r w:rsidRPr="007D6D8C">
        <w:rPr>
          <w:rFonts w:ascii="Calibri" w:hAnsi="Calibri" w:cs="Calibri"/>
        </w:rPr>
        <w:tab/>
      </w:r>
      <w:r w:rsidRPr="007D6D8C">
        <w:rPr>
          <w:rFonts w:ascii="Calibri" w:hAnsi="Calibri" w:cs="Calibri"/>
        </w:rPr>
        <w:tab/>
      </w:r>
      <w:r w:rsidR="0055325A">
        <w:rPr>
          <w:rFonts w:ascii="Calibri" w:hAnsi="Calibri" w:cs="Calibri"/>
        </w:rPr>
        <w:t xml:space="preserve">Nepalgunj Region, </w:t>
      </w:r>
      <w:proofErr w:type="spellStart"/>
      <w:r w:rsidR="0055325A">
        <w:rPr>
          <w:rFonts w:ascii="Calibri" w:hAnsi="Calibri" w:cs="Calibri"/>
        </w:rPr>
        <w:t>Bajhang</w:t>
      </w:r>
      <w:proofErr w:type="spellEnd"/>
      <w:r w:rsidR="0055325A">
        <w:rPr>
          <w:rFonts w:ascii="Calibri" w:hAnsi="Calibri" w:cs="Calibri"/>
        </w:rPr>
        <w:t xml:space="preserve"> </w:t>
      </w:r>
    </w:p>
    <w:p w14:paraId="6EA85FE7" w14:textId="29717261" w:rsidR="003C0C01" w:rsidRPr="007D6D8C" w:rsidRDefault="003C0C01" w:rsidP="00CE56C9">
      <w:pPr>
        <w:spacing w:after="0" w:line="240" w:lineRule="auto"/>
        <w:jc w:val="both"/>
        <w:rPr>
          <w:rFonts w:ascii="Calibri" w:hAnsi="Calibri" w:cs="Calibri"/>
        </w:rPr>
      </w:pPr>
      <w:r w:rsidRPr="007D6D8C">
        <w:rPr>
          <w:rFonts w:ascii="Calibri" w:hAnsi="Calibri" w:cs="Calibri"/>
        </w:rPr>
        <w:t>Relocation Funds:</w:t>
      </w:r>
      <w:r w:rsidRPr="007D6D8C">
        <w:rPr>
          <w:rFonts w:ascii="Calibri" w:hAnsi="Calibri" w:cs="Calibri"/>
        </w:rPr>
        <w:tab/>
      </w:r>
      <w:r w:rsidRPr="007D6D8C">
        <w:rPr>
          <w:rFonts w:ascii="Calibri" w:hAnsi="Calibri" w:cs="Calibri"/>
        </w:rPr>
        <w:tab/>
      </w:r>
      <w:r w:rsidR="004A0617" w:rsidRPr="007D6D8C">
        <w:rPr>
          <w:rFonts w:ascii="Calibri" w:hAnsi="Calibri" w:cs="Calibri"/>
        </w:rPr>
        <w:t>Non-Negotiable</w:t>
      </w:r>
    </w:p>
    <w:p w14:paraId="4C7424CB" w14:textId="624D91FB" w:rsidR="003C0C01" w:rsidRPr="007D6D8C" w:rsidRDefault="003C0C01" w:rsidP="00CE56C9">
      <w:pPr>
        <w:spacing w:after="0" w:line="240" w:lineRule="auto"/>
        <w:jc w:val="both"/>
        <w:rPr>
          <w:rFonts w:ascii="Calibri" w:eastAsia="SimSun" w:hAnsi="Calibri" w:cs="Calibri"/>
        </w:rPr>
      </w:pPr>
      <w:r w:rsidRPr="007D6D8C">
        <w:rPr>
          <w:rFonts w:ascii="Calibri" w:hAnsi="Calibri" w:cs="Calibri"/>
        </w:rPr>
        <w:t xml:space="preserve">Travel Required:    </w:t>
      </w:r>
      <w:r w:rsidRPr="007D6D8C">
        <w:rPr>
          <w:rFonts w:ascii="Calibri" w:hAnsi="Calibri" w:cs="Calibri"/>
        </w:rPr>
        <w:tab/>
      </w:r>
      <w:r w:rsidRPr="007D6D8C">
        <w:rPr>
          <w:rFonts w:ascii="Calibri" w:hAnsi="Calibri" w:cs="Calibri"/>
        </w:rPr>
        <w:tab/>
      </w:r>
      <w:r w:rsidRPr="00CE56C9">
        <w:rPr>
          <w:rFonts w:ascii="Calibri" w:hAnsi="Calibri" w:cs="Calibri"/>
        </w:rPr>
        <w:t xml:space="preserve">Minimum </w:t>
      </w:r>
      <w:r w:rsidR="0098001A" w:rsidRPr="00CE56C9">
        <w:rPr>
          <w:rFonts w:ascii="Calibri" w:hAnsi="Calibri" w:cs="Calibri"/>
        </w:rPr>
        <w:t>75</w:t>
      </w:r>
      <w:r w:rsidRPr="00CE56C9">
        <w:rPr>
          <w:rFonts w:ascii="Calibri" w:hAnsi="Calibri" w:cs="Calibri"/>
        </w:rPr>
        <w:t>% annually</w:t>
      </w:r>
    </w:p>
    <w:p w14:paraId="1EB44D99" w14:textId="77777777" w:rsidR="003C0C01" w:rsidRPr="005662E6" w:rsidRDefault="003C0C01" w:rsidP="00CE56C9">
      <w:pPr>
        <w:spacing w:after="0" w:line="240" w:lineRule="auto"/>
        <w:jc w:val="both"/>
        <w:rPr>
          <w:rFonts w:ascii="Calibri" w:hAnsi="Calibri" w:cs="Calibri"/>
          <w:b/>
        </w:rPr>
      </w:pPr>
    </w:p>
    <w:p w14:paraId="0611B5DC" w14:textId="6A53B725" w:rsidR="003C0C01" w:rsidRPr="005662E6" w:rsidRDefault="007E1FFB" w:rsidP="00CE56C9">
      <w:pPr>
        <w:spacing w:after="0" w:line="240" w:lineRule="auto"/>
        <w:jc w:val="both"/>
        <w:rPr>
          <w:rFonts w:ascii="Calibri" w:hAnsi="Calibri" w:cs="Calibri"/>
          <w:b/>
        </w:rPr>
      </w:pPr>
      <w:r>
        <w:rPr>
          <w:rFonts w:ascii="Calibri" w:hAnsi="Calibri" w:cs="Calibri"/>
          <w:b/>
        </w:rPr>
        <w:t>Heifer Project International Nepal</w:t>
      </w:r>
      <w:r w:rsidR="003C0C01" w:rsidRPr="005662E6">
        <w:rPr>
          <w:rFonts w:ascii="Calibri" w:hAnsi="Calibri" w:cs="Calibri"/>
          <w:b/>
        </w:rPr>
        <w:t xml:space="preserve"> is an equal opportunity employer.  All qualified applicants will receive consideration for employment without regard to race, religion, color, national origin, gender, sexual orientation, age, status as a protected veteran, among other things, or status as a qualified individual with </w:t>
      </w:r>
      <w:r w:rsidR="003C0C01" w:rsidRPr="005662E6">
        <w:rPr>
          <w:rFonts w:ascii="Calibri" w:hAnsi="Calibri" w:cs="Calibri"/>
          <w:b/>
          <w:lang w:eastAsia="ja-JP"/>
        </w:rPr>
        <w:t xml:space="preserve">some form of </w:t>
      </w:r>
      <w:proofErr w:type="gramStart"/>
      <w:r w:rsidR="004A0617" w:rsidRPr="005662E6">
        <w:rPr>
          <w:rFonts w:ascii="Calibri" w:hAnsi="Calibri" w:cs="Calibri"/>
          <w:b/>
          <w:lang w:eastAsia="ja-JP"/>
        </w:rPr>
        <w:t>specially</w:t>
      </w:r>
      <w:proofErr w:type="gramEnd"/>
      <w:r w:rsidR="004A0617" w:rsidRPr="005662E6">
        <w:rPr>
          <w:rFonts w:ascii="Calibri" w:hAnsi="Calibri" w:cs="Calibri"/>
          <w:b/>
          <w:lang w:eastAsia="ja-JP"/>
        </w:rPr>
        <w:t xml:space="preserve"> abled</w:t>
      </w:r>
      <w:r w:rsidR="003C0C01" w:rsidRPr="005662E6">
        <w:rPr>
          <w:rFonts w:ascii="Calibri" w:hAnsi="Calibri" w:cs="Calibri"/>
          <w:b/>
        </w:rPr>
        <w:t>.</w:t>
      </w:r>
    </w:p>
    <w:p w14:paraId="707A7323" w14:textId="77777777" w:rsidR="003C0C01" w:rsidRPr="005662E6" w:rsidRDefault="003C0C01" w:rsidP="00CE56C9">
      <w:pPr>
        <w:spacing w:after="0" w:line="240" w:lineRule="auto"/>
        <w:jc w:val="both"/>
        <w:rPr>
          <w:rFonts w:ascii="Calibri" w:hAnsi="Calibri" w:cs="Calibri"/>
        </w:rPr>
      </w:pPr>
    </w:p>
    <w:p w14:paraId="24A00B17" w14:textId="77777777" w:rsidR="003C0C01" w:rsidRPr="005662E6" w:rsidRDefault="003C0C01" w:rsidP="00CE56C9">
      <w:pPr>
        <w:pStyle w:val="Heading1"/>
        <w:spacing w:before="0" w:after="0"/>
        <w:jc w:val="both"/>
        <w:rPr>
          <w:rFonts w:ascii="Calibri" w:hAnsi="Calibri" w:cs="Calibri"/>
          <w:sz w:val="22"/>
          <w:szCs w:val="22"/>
        </w:rPr>
      </w:pPr>
      <w:r w:rsidRPr="005662E6">
        <w:rPr>
          <w:rFonts w:ascii="Calibri" w:hAnsi="Calibri" w:cs="Calibri"/>
          <w:sz w:val="22"/>
          <w:szCs w:val="22"/>
          <w:u w:val="single"/>
        </w:rPr>
        <w:t>FUNCTION</w:t>
      </w:r>
      <w:r w:rsidRPr="005662E6">
        <w:rPr>
          <w:rFonts w:ascii="Calibri" w:hAnsi="Calibri" w:cs="Calibri"/>
          <w:sz w:val="22"/>
          <w:szCs w:val="22"/>
        </w:rPr>
        <w:t>:</w:t>
      </w:r>
    </w:p>
    <w:p w14:paraId="2AD6311F" w14:textId="6F99E1C8" w:rsidR="003C0C01" w:rsidRPr="005662E6" w:rsidRDefault="003C0C01" w:rsidP="00CE56C9">
      <w:pPr>
        <w:pStyle w:val="NoSpacing"/>
        <w:jc w:val="both"/>
        <w:rPr>
          <w:rFonts w:eastAsia="Times New Roman" w:cs="Calibri"/>
        </w:rPr>
      </w:pPr>
      <w:r w:rsidRPr="005662E6">
        <w:rPr>
          <w:rFonts w:eastAsia="Times New Roman" w:cs="Calibri"/>
        </w:rPr>
        <w:t xml:space="preserve">The Program Officer – Livestock Technology and One Health will assist in the development and adoption </w:t>
      </w:r>
      <w:r w:rsidRPr="005662E6">
        <w:rPr>
          <w:rFonts w:cs="Calibri"/>
        </w:rPr>
        <w:t>of innovative technologies along the livestock value chain (</w:t>
      </w:r>
      <w:r w:rsidRPr="005662E6">
        <w:rPr>
          <w:rFonts w:cs="Calibri"/>
          <w:color w:val="000000" w:themeColor="text1"/>
        </w:rPr>
        <w:t>animal nutrition, animal breeding and genetics, animal health and production management, processing, packaging, and cold chain maintenance)</w:t>
      </w:r>
      <w:r w:rsidRPr="005662E6">
        <w:rPr>
          <w:rFonts w:eastAsia="Times New Roman" w:cs="Calibri"/>
        </w:rPr>
        <w:t>. S/he will work with the Resource Mobilization and Program teams to leverage resources to support programmatic activities. S/he will also be responsible to collaborate with the government, related private sector and other development projects to provide further support to livestock enterprises, bring efficiency in the value chain and increase profitability. S/he will work closely with academic and research institutions in research and development and generate new knowledge in all domains of livestock development.</w:t>
      </w:r>
    </w:p>
    <w:p w14:paraId="76273BD7" w14:textId="77777777" w:rsidR="003C0C01" w:rsidRPr="005662E6" w:rsidRDefault="003C0C01" w:rsidP="00CE56C9">
      <w:pPr>
        <w:pStyle w:val="NoSpacing"/>
        <w:jc w:val="both"/>
        <w:rPr>
          <w:rFonts w:eastAsia="Times New Roman" w:cs="Calibri"/>
        </w:rPr>
      </w:pPr>
    </w:p>
    <w:p w14:paraId="5A2F8F2E" w14:textId="3724AB47" w:rsidR="003C0C01" w:rsidRPr="005662E6" w:rsidRDefault="003C0C01" w:rsidP="00CE56C9">
      <w:pPr>
        <w:spacing w:after="0" w:line="240" w:lineRule="auto"/>
        <w:contextualSpacing/>
        <w:jc w:val="both"/>
        <w:rPr>
          <w:rFonts w:ascii="Calibri" w:hAnsi="Calibri" w:cs="Calibri"/>
          <w:b/>
        </w:rPr>
      </w:pPr>
      <w:r w:rsidRPr="005662E6">
        <w:rPr>
          <w:rFonts w:ascii="Calibri" w:hAnsi="Calibri" w:cs="Calibri"/>
          <w:b/>
          <w:bCs/>
          <w:u w:val="single"/>
        </w:rPr>
        <w:t>RESPONSIBILI</w:t>
      </w:r>
      <w:r w:rsidR="00CA1732" w:rsidRPr="005662E6">
        <w:rPr>
          <w:rFonts w:ascii="Calibri" w:hAnsi="Calibri" w:cs="Calibri"/>
          <w:b/>
          <w:bCs/>
          <w:u w:val="single"/>
        </w:rPr>
        <w:t>TI</w:t>
      </w:r>
      <w:r w:rsidRPr="005662E6">
        <w:rPr>
          <w:rFonts w:ascii="Calibri" w:hAnsi="Calibri" w:cs="Calibri"/>
          <w:b/>
          <w:bCs/>
          <w:u w:val="single"/>
        </w:rPr>
        <w:t>ES AND DELIVERABLES</w:t>
      </w:r>
      <w:r w:rsidRPr="005662E6">
        <w:rPr>
          <w:rFonts w:ascii="Calibri" w:hAnsi="Calibri" w:cs="Calibri"/>
          <w:b/>
          <w:bCs/>
        </w:rPr>
        <w:t>: (</w:t>
      </w:r>
      <w:r w:rsidRPr="005662E6">
        <w:rPr>
          <w:rFonts w:ascii="Calibri" w:hAnsi="Calibri" w:cs="Calibri"/>
          <w:b/>
        </w:rPr>
        <w:t>including approximate percentage effort)</w:t>
      </w:r>
    </w:p>
    <w:p w14:paraId="6D94BD16" w14:textId="77777777" w:rsidR="003C0C01" w:rsidRPr="005662E6" w:rsidRDefault="003C0C01" w:rsidP="00CE56C9">
      <w:pPr>
        <w:pStyle w:val="NormalSub"/>
        <w:pBdr>
          <w:right w:val="none" w:sz="0" w:space="0" w:color="auto"/>
        </w:pBdr>
        <w:spacing w:line="240" w:lineRule="auto"/>
        <w:ind w:left="0" w:right="0"/>
        <w:rPr>
          <w:rFonts w:ascii="Calibri" w:eastAsiaTheme="minorHAnsi" w:hAnsi="Calibri" w:cs="Calibri"/>
          <w:b/>
          <w:bCs/>
          <w:sz w:val="22"/>
          <w:szCs w:val="22"/>
        </w:rPr>
      </w:pPr>
      <w:r w:rsidRPr="005662E6">
        <w:rPr>
          <w:rFonts w:ascii="Calibri" w:eastAsiaTheme="minorHAnsi" w:hAnsi="Calibri" w:cs="Calibri"/>
          <w:b/>
          <w:bCs/>
          <w:sz w:val="22"/>
          <w:szCs w:val="22"/>
        </w:rPr>
        <w:t>Innovation and application of technology in livestock value chain (60%):</w:t>
      </w:r>
    </w:p>
    <w:p w14:paraId="7E26EBFA" w14:textId="77777777" w:rsidR="003C0C01" w:rsidRPr="005662E6" w:rsidRDefault="003C0C01" w:rsidP="00CE56C9">
      <w:pPr>
        <w:pStyle w:val="ListParagraph"/>
        <w:numPr>
          <w:ilvl w:val="0"/>
          <w:numId w:val="45"/>
        </w:numPr>
        <w:spacing w:after="0" w:line="240" w:lineRule="auto"/>
        <w:jc w:val="both"/>
        <w:rPr>
          <w:rFonts w:ascii="Calibri" w:hAnsi="Calibri" w:cs="Calibri"/>
        </w:rPr>
      </w:pPr>
      <w:r w:rsidRPr="005662E6">
        <w:rPr>
          <w:rFonts w:ascii="Calibri" w:hAnsi="Calibri" w:cs="Calibri"/>
        </w:rPr>
        <w:t>Work closely with Signature Program teams to execute Livestock Technology strategy along the livestock value chain (not limited to production only).</w:t>
      </w:r>
    </w:p>
    <w:p w14:paraId="3637C0BE" w14:textId="77777777" w:rsidR="003C0C01" w:rsidRPr="005662E6" w:rsidRDefault="003C0C01" w:rsidP="00CE56C9">
      <w:pPr>
        <w:pStyle w:val="NormalSub"/>
        <w:numPr>
          <w:ilvl w:val="0"/>
          <w:numId w:val="45"/>
        </w:numPr>
        <w:pBdr>
          <w:right w:val="none" w:sz="0" w:space="0" w:color="auto"/>
        </w:pBdr>
        <w:spacing w:line="240" w:lineRule="auto"/>
        <w:ind w:right="0"/>
        <w:rPr>
          <w:rFonts w:ascii="Calibri" w:eastAsiaTheme="minorHAnsi" w:hAnsi="Calibri" w:cs="Calibri"/>
          <w:sz w:val="22"/>
          <w:szCs w:val="22"/>
        </w:rPr>
      </w:pPr>
      <w:r w:rsidRPr="005662E6">
        <w:rPr>
          <w:rFonts w:ascii="Calibri" w:eastAsiaTheme="minorHAnsi" w:hAnsi="Calibri" w:cs="Calibri"/>
          <w:sz w:val="22"/>
          <w:szCs w:val="22"/>
        </w:rPr>
        <w:t xml:space="preserve">Implement operational guidelines on livestock technology for livestock value chain programs/projects. </w:t>
      </w:r>
    </w:p>
    <w:p w14:paraId="13EA1AA8" w14:textId="77777777" w:rsidR="003C0C01" w:rsidRPr="005662E6" w:rsidRDefault="003C0C01" w:rsidP="00CE56C9">
      <w:pPr>
        <w:pStyle w:val="NormalSub"/>
        <w:numPr>
          <w:ilvl w:val="0"/>
          <w:numId w:val="45"/>
        </w:numPr>
        <w:pBdr>
          <w:right w:val="none" w:sz="0" w:space="0" w:color="auto"/>
        </w:pBdr>
        <w:spacing w:line="240" w:lineRule="auto"/>
        <w:ind w:right="0"/>
        <w:rPr>
          <w:rFonts w:ascii="Calibri" w:eastAsiaTheme="minorHAnsi" w:hAnsi="Calibri" w:cs="Calibri"/>
          <w:sz w:val="22"/>
          <w:szCs w:val="22"/>
        </w:rPr>
      </w:pPr>
      <w:r w:rsidRPr="005662E6">
        <w:rPr>
          <w:rFonts w:ascii="Calibri" w:eastAsiaTheme="minorHAnsi" w:hAnsi="Calibri" w:cs="Calibri"/>
          <w:sz w:val="22"/>
          <w:szCs w:val="22"/>
        </w:rPr>
        <w:t xml:space="preserve">Provide inputs as needed in program/project development. </w:t>
      </w:r>
    </w:p>
    <w:p w14:paraId="170D6C83" w14:textId="77777777" w:rsidR="003C0C01" w:rsidRPr="005662E6" w:rsidRDefault="003C0C01" w:rsidP="00CE56C9">
      <w:pPr>
        <w:pStyle w:val="NormalSub"/>
        <w:numPr>
          <w:ilvl w:val="0"/>
          <w:numId w:val="45"/>
        </w:numPr>
        <w:pBdr>
          <w:right w:val="none" w:sz="0" w:space="0" w:color="auto"/>
        </w:pBdr>
        <w:spacing w:line="240" w:lineRule="auto"/>
        <w:ind w:right="0"/>
        <w:rPr>
          <w:rFonts w:ascii="Calibri" w:eastAsiaTheme="minorHAnsi" w:hAnsi="Calibri" w:cs="Calibri"/>
          <w:sz w:val="22"/>
          <w:szCs w:val="22"/>
        </w:rPr>
      </w:pPr>
      <w:r w:rsidRPr="005662E6">
        <w:rPr>
          <w:rFonts w:ascii="Calibri" w:eastAsiaTheme="minorHAnsi" w:hAnsi="Calibri" w:cs="Calibri"/>
          <w:sz w:val="22"/>
          <w:szCs w:val="22"/>
        </w:rPr>
        <w:t xml:space="preserve">Build the capacity of staff, project partners, Community </w:t>
      </w:r>
      <w:proofErr w:type="spellStart"/>
      <w:r w:rsidRPr="005662E6">
        <w:rPr>
          <w:rFonts w:ascii="Calibri" w:eastAsiaTheme="minorHAnsi" w:hAnsi="Calibri" w:cs="Calibri"/>
          <w:sz w:val="22"/>
          <w:szCs w:val="22"/>
        </w:rPr>
        <w:t>Agro</w:t>
      </w:r>
      <w:proofErr w:type="spellEnd"/>
      <w:r w:rsidRPr="005662E6">
        <w:rPr>
          <w:rFonts w:ascii="Calibri" w:eastAsiaTheme="minorHAnsi" w:hAnsi="Calibri" w:cs="Calibri"/>
          <w:sz w:val="22"/>
          <w:szCs w:val="22"/>
        </w:rPr>
        <w:t xml:space="preserve">-Vet Entrepreneurs (CAVEs)/technicians, cooperatives, and farmers to improve livestock value chain activities, along with follow-up and backstopping.  </w:t>
      </w:r>
    </w:p>
    <w:p w14:paraId="79088A05" w14:textId="77777777" w:rsidR="003C0C01" w:rsidRPr="005662E6" w:rsidRDefault="003C0C01" w:rsidP="00CE56C9">
      <w:pPr>
        <w:pStyle w:val="NormalSub"/>
        <w:numPr>
          <w:ilvl w:val="0"/>
          <w:numId w:val="45"/>
        </w:numPr>
        <w:pBdr>
          <w:right w:val="none" w:sz="0" w:space="0" w:color="auto"/>
        </w:pBdr>
        <w:spacing w:line="240" w:lineRule="auto"/>
        <w:ind w:right="0"/>
        <w:rPr>
          <w:rFonts w:ascii="Calibri" w:eastAsiaTheme="minorHAnsi" w:hAnsi="Calibri" w:cs="Calibri"/>
          <w:sz w:val="22"/>
          <w:szCs w:val="22"/>
        </w:rPr>
      </w:pPr>
      <w:r w:rsidRPr="005662E6">
        <w:rPr>
          <w:rFonts w:ascii="Calibri" w:eastAsiaTheme="minorHAnsi" w:hAnsi="Calibri" w:cs="Calibri"/>
          <w:sz w:val="22"/>
          <w:szCs w:val="22"/>
        </w:rPr>
        <w:t xml:space="preserve">Collaborate with appropriate technical institutions/technical partners for efficiency in capacity building. </w:t>
      </w:r>
    </w:p>
    <w:p w14:paraId="57A3D701" w14:textId="77777777" w:rsidR="003C0C01" w:rsidRPr="005662E6" w:rsidRDefault="003C0C01" w:rsidP="00CE56C9">
      <w:pPr>
        <w:pStyle w:val="ListParagraph"/>
        <w:numPr>
          <w:ilvl w:val="0"/>
          <w:numId w:val="45"/>
        </w:numPr>
        <w:spacing w:after="0" w:line="240" w:lineRule="auto"/>
        <w:jc w:val="both"/>
        <w:rPr>
          <w:rFonts w:ascii="Calibri" w:hAnsi="Calibri" w:cs="Calibri"/>
        </w:rPr>
      </w:pPr>
      <w:r w:rsidRPr="005662E6">
        <w:rPr>
          <w:rFonts w:ascii="Calibri" w:hAnsi="Calibri" w:cs="Calibri"/>
        </w:rPr>
        <w:t>Support in generating new knowledge in all domains of livestock value chains and its dissemination to wider audience.</w:t>
      </w:r>
    </w:p>
    <w:p w14:paraId="437C1E80" w14:textId="77777777" w:rsidR="003C0C01" w:rsidRPr="005662E6" w:rsidRDefault="003C0C01" w:rsidP="00CE56C9">
      <w:pPr>
        <w:pStyle w:val="ListParagraph"/>
        <w:numPr>
          <w:ilvl w:val="0"/>
          <w:numId w:val="45"/>
        </w:numPr>
        <w:spacing w:after="0" w:line="240" w:lineRule="auto"/>
        <w:jc w:val="both"/>
        <w:rPr>
          <w:rFonts w:ascii="Calibri" w:hAnsi="Calibri" w:cs="Calibri"/>
        </w:rPr>
      </w:pPr>
      <w:r w:rsidRPr="005662E6">
        <w:rPr>
          <w:rFonts w:ascii="Calibri" w:hAnsi="Calibri" w:cs="Calibri"/>
        </w:rPr>
        <w:t>Conduct field level research, studies, trials, and farmer field schools to generate new ideas.</w:t>
      </w:r>
    </w:p>
    <w:p w14:paraId="0BAAE5E0" w14:textId="77777777" w:rsidR="003C0C01" w:rsidRPr="005662E6" w:rsidRDefault="003C0C01" w:rsidP="00CE56C9">
      <w:pPr>
        <w:pStyle w:val="ListParagraph"/>
        <w:numPr>
          <w:ilvl w:val="0"/>
          <w:numId w:val="45"/>
        </w:numPr>
        <w:spacing w:after="0" w:line="240" w:lineRule="auto"/>
        <w:jc w:val="both"/>
        <w:rPr>
          <w:rFonts w:ascii="Calibri" w:hAnsi="Calibri" w:cs="Calibri"/>
        </w:rPr>
      </w:pPr>
      <w:r w:rsidRPr="005662E6">
        <w:rPr>
          <w:rFonts w:ascii="Calibri" w:hAnsi="Calibri" w:cs="Calibri"/>
        </w:rPr>
        <w:t>Participate in developing a system for wider dissemination and scaling up of innovation.</w:t>
      </w:r>
    </w:p>
    <w:p w14:paraId="36417FE4" w14:textId="77777777" w:rsidR="003C0C01" w:rsidRPr="005662E6" w:rsidRDefault="003C0C01" w:rsidP="00CE56C9">
      <w:pPr>
        <w:pStyle w:val="ListParagraph"/>
        <w:numPr>
          <w:ilvl w:val="0"/>
          <w:numId w:val="45"/>
        </w:numPr>
        <w:spacing w:after="0" w:line="240" w:lineRule="auto"/>
        <w:jc w:val="both"/>
        <w:rPr>
          <w:rFonts w:ascii="Calibri" w:hAnsi="Calibri" w:cs="Calibri"/>
        </w:rPr>
      </w:pPr>
      <w:r w:rsidRPr="005662E6">
        <w:rPr>
          <w:rFonts w:ascii="Calibri" w:hAnsi="Calibri" w:cs="Calibri"/>
        </w:rPr>
        <w:t>Promote climate smart livestock production practices in the Signature Programs.</w:t>
      </w:r>
    </w:p>
    <w:p w14:paraId="09D42C8B" w14:textId="77777777" w:rsidR="003C0C01" w:rsidRPr="005662E6" w:rsidRDefault="003C0C01" w:rsidP="00CE56C9">
      <w:pPr>
        <w:spacing w:after="0" w:line="240" w:lineRule="auto"/>
        <w:ind w:left="360"/>
        <w:jc w:val="both"/>
        <w:rPr>
          <w:rFonts w:ascii="Calibri" w:hAnsi="Calibri" w:cs="Calibri"/>
          <w:b/>
          <w:bCs/>
          <w:u w:val="single"/>
        </w:rPr>
      </w:pPr>
    </w:p>
    <w:p w14:paraId="2BBD7463" w14:textId="77777777" w:rsidR="003C0C01" w:rsidRPr="005662E6" w:rsidRDefault="003C0C01" w:rsidP="00CE56C9">
      <w:pPr>
        <w:pStyle w:val="NormalSub"/>
        <w:pBdr>
          <w:right w:val="none" w:sz="0" w:space="0" w:color="auto"/>
        </w:pBdr>
        <w:spacing w:line="240" w:lineRule="auto"/>
        <w:ind w:left="0" w:right="0"/>
        <w:rPr>
          <w:rFonts w:ascii="Calibri" w:eastAsiaTheme="minorHAnsi" w:hAnsi="Calibri" w:cs="Calibri"/>
          <w:b/>
          <w:bCs/>
          <w:sz w:val="22"/>
          <w:szCs w:val="22"/>
        </w:rPr>
      </w:pPr>
      <w:r w:rsidRPr="005662E6">
        <w:rPr>
          <w:rFonts w:ascii="Calibri" w:eastAsiaTheme="minorHAnsi" w:hAnsi="Calibri" w:cs="Calibri"/>
          <w:b/>
          <w:bCs/>
          <w:sz w:val="22"/>
          <w:szCs w:val="22"/>
        </w:rPr>
        <w:t>Resource Mobilization Support (20%):</w:t>
      </w:r>
    </w:p>
    <w:p w14:paraId="1E26D408" w14:textId="77777777" w:rsidR="003C0C01" w:rsidRPr="005662E6" w:rsidRDefault="003C0C01" w:rsidP="00CE56C9">
      <w:pPr>
        <w:spacing w:after="0" w:line="240" w:lineRule="auto"/>
        <w:jc w:val="both"/>
        <w:rPr>
          <w:rFonts w:ascii="Calibri" w:hAnsi="Calibri" w:cs="Calibri"/>
          <w:b/>
          <w:bCs/>
          <w:i/>
          <w:iCs/>
        </w:rPr>
      </w:pPr>
      <w:r w:rsidRPr="005662E6">
        <w:rPr>
          <w:rFonts w:ascii="Calibri" w:hAnsi="Calibri" w:cs="Calibri"/>
          <w:i/>
          <w:iCs/>
        </w:rPr>
        <w:lastRenderedPageBreak/>
        <w:t>Collaborate with internal team and external stakeholders to bring resources for projects and programs</w:t>
      </w:r>
      <w:r w:rsidRPr="005662E6">
        <w:rPr>
          <w:rFonts w:ascii="Calibri" w:hAnsi="Calibri" w:cs="Calibri"/>
          <w:b/>
          <w:bCs/>
          <w:i/>
          <w:iCs/>
        </w:rPr>
        <w:t>:</w:t>
      </w:r>
    </w:p>
    <w:p w14:paraId="52A0F71E" w14:textId="77777777" w:rsidR="003C0C01" w:rsidRPr="005662E6" w:rsidRDefault="003C0C01" w:rsidP="00CE56C9">
      <w:pPr>
        <w:pStyle w:val="ListParagraph"/>
        <w:numPr>
          <w:ilvl w:val="0"/>
          <w:numId w:val="46"/>
        </w:numPr>
        <w:spacing w:after="0" w:line="240" w:lineRule="auto"/>
        <w:jc w:val="both"/>
        <w:rPr>
          <w:rFonts w:ascii="Calibri" w:hAnsi="Calibri" w:cs="Calibri"/>
        </w:rPr>
      </w:pPr>
      <w:r w:rsidRPr="005662E6">
        <w:rPr>
          <w:rFonts w:ascii="Calibri" w:hAnsi="Calibri" w:cs="Calibri"/>
        </w:rPr>
        <w:t>Bring in resources for the projects and program as appropriate and specific to various contexts through Heifer books or through Catalytic Leverage Fund (CaLF), specifically for livestock production and value chain development.</w:t>
      </w:r>
    </w:p>
    <w:p w14:paraId="04352D4B" w14:textId="77777777" w:rsidR="003C0C01" w:rsidRPr="005662E6" w:rsidRDefault="003C0C01" w:rsidP="00CE56C9">
      <w:pPr>
        <w:pStyle w:val="ListParagraph"/>
        <w:numPr>
          <w:ilvl w:val="0"/>
          <w:numId w:val="46"/>
        </w:numPr>
        <w:spacing w:after="0" w:line="240" w:lineRule="auto"/>
        <w:jc w:val="both"/>
        <w:rPr>
          <w:rFonts w:ascii="Calibri" w:hAnsi="Calibri" w:cs="Calibri"/>
        </w:rPr>
      </w:pPr>
      <w:r w:rsidRPr="005662E6">
        <w:rPr>
          <w:rFonts w:ascii="Calibri" w:hAnsi="Calibri" w:cs="Calibri"/>
        </w:rPr>
        <w:t>Reinforce relationships with government, private sector and other institutions to bring resources in various forms, e.g., philanthropic funds from line agencies, investments from banks and MFIs.</w:t>
      </w:r>
    </w:p>
    <w:p w14:paraId="07173F3C" w14:textId="77777777" w:rsidR="003C0C01" w:rsidRPr="005662E6" w:rsidRDefault="003C0C01" w:rsidP="00CE56C9">
      <w:pPr>
        <w:pStyle w:val="ListParagraph"/>
        <w:numPr>
          <w:ilvl w:val="0"/>
          <w:numId w:val="46"/>
        </w:numPr>
        <w:spacing w:after="0" w:line="240" w:lineRule="auto"/>
        <w:jc w:val="both"/>
        <w:rPr>
          <w:rFonts w:ascii="Calibri" w:hAnsi="Calibri" w:cs="Calibri"/>
        </w:rPr>
      </w:pPr>
      <w:r w:rsidRPr="005662E6">
        <w:rPr>
          <w:rFonts w:ascii="Calibri" w:hAnsi="Calibri" w:cs="Calibri"/>
        </w:rPr>
        <w:t>Establish and/or reinforce relationships with private sector in production input/services (feed, vaccines, pharmaceuticals, insurance, seed animals, etc.) and postproduction (transport, dairy, meat companies, etc.) and connect them with farmers and co-ops.</w:t>
      </w:r>
    </w:p>
    <w:p w14:paraId="21E1A1FD" w14:textId="77777777" w:rsidR="003C0C01" w:rsidRPr="005662E6" w:rsidRDefault="003C0C01" w:rsidP="00CE56C9">
      <w:pPr>
        <w:pStyle w:val="ListParagraph"/>
        <w:numPr>
          <w:ilvl w:val="0"/>
          <w:numId w:val="46"/>
        </w:numPr>
        <w:spacing w:after="0" w:line="240" w:lineRule="auto"/>
        <w:jc w:val="both"/>
        <w:rPr>
          <w:rFonts w:ascii="Calibri" w:hAnsi="Calibri" w:cs="Calibri"/>
        </w:rPr>
      </w:pPr>
      <w:r w:rsidRPr="005662E6">
        <w:rPr>
          <w:rFonts w:ascii="Calibri" w:hAnsi="Calibri" w:cs="Calibri"/>
        </w:rPr>
        <w:t xml:space="preserve">Collaborate with other development partners to supplement/complement Heifer initiatives. </w:t>
      </w:r>
    </w:p>
    <w:p w14:paraId="68101B6F" w14:textId="77777777" w:rsidR="003C0C01" w:rsidRPr="005662E6" w:rsidRDefault="003C0C01" w:rsidP="00CE56C9">
      <w:pPr>
        <w:pStyle w:val="ListParagraph"/>
        <w:numPr>
          <w:ilvl w:val="0"/>
          <w:numId w:val="46"/>
        </w:numPr>
        <w:spacing w:after="0" w:line="240" w:lineRule="auto"/>
        <w:jc w:val="both"/>
        <w:rPr>
          <w:rFonts w:ascii="Calibri" w:hAnsi="Calibri" w:cs="Calibri"/>
        </w:rPr>
      </w:pPr>
      <w:r w:rsidRPr="005662E6">
        <w:rPr>
          <w:rFonts w:ascii="Calibri" w:hAnsi="Calibri" w:cs="Calibri"/>
        </w:rPr>
        <w:t>Explore possible collaborations and new partnership development with like-minded organizations such as universities, government, and non-government agencies.</w:t>
      </w:r>
    </w:p>
    <w:p w14:paraId="4CF957D3" w14:textId="77777777" w:rsidR="003C0C01" w:rsidRPr="005662E6" w:rsidRDefault="003C0C01" w:rsidP="00CE56C9">
      <w:pPr>
        <w:spacing w:after="0" w:line="240" w:lineRule="auto"/>
        <w:jc w:val="both"/>
        <w:rPr>
          <w:rFonts w:ascii="Calibri" w:hAnsi="Calibri" w:cs="Calibri"/>
        </w:rPr>
      </w:pPr>
    </w:p>
    <w:p w14:paraId="14AB2614" w14:textId="77777777" w:rsidR="003C0C01" w:rsidRPr="005662E6" w:rsidRDefault="003C0C01" w:rsidP="00CE56C9">
      <w:pPr>
        <w:pStyle w:val="NormalSub"/>
        <w:pBdr>
          <w:right w:val="none" w:sz="0" w:space="0" w:color="auto"/>
        </w:pBdr>
        <w:spacing w:line="240" w:lineRule="auto"/>
        <w:ind w:left="0" w:right="0"/>
        <w:rPr>
          <w:rFonts w:ascii="Calibri" w:eastAsiaTheme="minorHAnsi" w:hAnsi="Calibri" w:cs="Calibri"/>
          <w:b/>
          <w:bCs/>
          <w:sz w:val="22"/>
          <w:szCs w:val="22"/>
        </w:rPr>
      </w:pPr>
      <w:r w:rsidRPr="005662E6">
        <w:rPr>
          <w:rFonts w:ascii="Calibri" w:eastAsiaTheme="minorHAnsi" w:hAnsi="Calibri" w:cs="Calibri"/>
          <w:b/>
          <w:bCs/>
          <w:sz w:val="22"/>
          <w:szCs w:val="22"/>
        </w:rPr>
        <w:t>One Health (15%):</w:t>
      </w:r>
    </w:p>
    <w:p w14:paraId="04E07A60" w14:textId="77777777" w:rsidR="003C0C01" w:rsidRPr="005662E6" w:rsidRDefault="003C0C01" w:rsidP="00CE56C9">
      <w:pPr>
        <w:spacing w:after="0" w:line="240" w:lineRule="auto"/>
        <w:jc w:val="both"/>
        <w:rPr>
          <w:rFonts w:ascii="Calibri" w:hAnsi="Calibri" w:cs="Calibri"/>
          <w:b/>
          <w:bCs/>
          <w:i/>
          <w:iCs/>
        </w:rPr>
      </w:pPr>
      <w:r w:rsidRPr="005662E6">
        <w:rPr>
          <w:rFonts w:ascii="Calibri" w:hAnsi="Calibri" w:cs="Calibri"/>
          <w:i/>
          <w:iCs/>
        </w:rPr>
        <w:t>Support implementation of the One Health strategy</w:t>
      </w:r>
    </w:p>
    <w:p w14:paraId="32C375B0" w14:textId="77777777" w:rsidR="003C0C01" w:rsidRPr="005662E6" w:rsidRDefault="003C0C01" w:rsidP="00CE56C9">
      <w:pPr>
        <w:pStyle w:val="ListParagraph"/>
        <w:numPr>
          <w:ilvl w:val="0"/>
          <w:numId w:val="46"/>
        </w:numPr>
        <w:spacing w:after="0" w:line="240" w:lineRule="auto"/>
        <w:jc w:val="both"/>
        <w:rPr>
          <w:rFonts w:ascii="Calibri" w:hAnsi="Calibri" w:cs="Calibri"/>
        </w:rPr>
      </w:pPr>
      <w:r w:rsidRPr="005662E6">
        <w:rPr>
          <w:rFonts w:ascii="Calibri" w:hAnsi="Calibri" w:cs="Calibri"/>
        </w:rPr>
        <w:t>Assist in developing tools and techniques to identify One Health core competencies at the Signature Program level.</w:t>
      </w:r>
    </w:p>
    <w:p w14:paraId="0F86BF5A" w14:textId="77777777" w:rsidR="003C0C01" w:rsidRPr="005662E6" w:rsidRDefault="003C0C01" w:rsidP="00CE56C9">
      <w:pPr>
        <w:pStyle w:val="ListParagraph"/>
        <w:numPr>
          <w:ilvl w:val="0"/>
          <w:numId w:val="46"/>
        </w:numPr>
        <w:spacing w:after="0" w:line="240" w:lineRule="auto"/>
        <w:jc w:val="both"/>
        <w:rPr>
          <w:rFonts w:ascii="Calibri" w:hAnsi="Calibri" w:cs="Calibri"/>
        </w:rPr>
      </w:pPr>
      <w:r w:rsidRPr="005662E6">
        <w:rPr>
          <w:rFonts w:ascii="Calibri" w:hAnsi="Calibri" w:cs="Calibri"/>
        </w:rPr>
        <w:t>Plan and implement One Health strategies and programs at the local level with an emphasis on zoonoses and biosecurity.</w:t>
      </w:r>
    </w:p>
    <w:p w14:paraId="3F678E14" w14:textId="77777777" w:rsidR="003C0C01" w:rsidRPr="005662E6" w:rsidRDefault="003C0C01" w:rsidP="00CE56C9">
      <w:pPr>
        <w:pStyle w:val="ListParagraph"/>
        <w:numPr>
          <w:ilvl w:val="0"/>
          <w:numId w:val="46"/>
        </w:numPr>
        <w:spacing w:after="0" w:line="240" w:lineRule="auto"/>
        <w:jc w:val="both"/>
        <w:rPr>
          <w:rFonts w:ascii="Calibri" w:hAnsi="Calibri" w:cs="Calibri"/>
        </w:rPr>
      </w:pPr>
      <w:r w:rsidRPr="005662E6">
        <w:rPr>
          <w:rFonts w:ascii="Calibri" w:hAnsi="Calibri" w:cs="Calibri"/>
        </w:rPr>
        <w:t>Participate in the design/development/delivery of training and contents based on the required competencies.</w:t>
      </w:r>
    </w:p>
    <w:p w14:paraId="02C25974" w14:textId="77777777" w:rsidR="003C0C01" w:rsidRPr="005662E6" w:rsidRDefault="003C0C01" w:rsidP="00CE56C9">
      <w:pPr>
        <w:pStyle w:val="ListParagraph"/>
        <w:numPr>
          <w:ilvl w:val="0"/>
          <w:numId w:val="46"/>
        </w:numPr>
        <w:spacing w:after="0" w:line="240" w:lineRule="auto"/>
        <w:jc w:val="both"/>
        <w:rPr>
          <w:rFonts w:ascii="Calibri" w:hAnsi="Calibri" w:cs="Calibri"/>
        </w:rPr>
      </w:pPr>
      <w:r w:rsidRPr="005662E6">
        <w:rPr>
          <w:rFonts w:ascii="Calibri" w:hAnsi="Calibri" w:cs="Calibri"/>
        </w:rPr>
        <w:t xml:space="preserve">Provide regular follow up, monitoring and technical support to strengthen One Health strategies at the field level. </w:t>
      </w:r>
    </w:p>
    <w:p w14:paraId="74EE75DA" w14:textId="77777777" w:rsidR="003C0C01" w:rsidRPr="005662E6" w:rsidRDefault="003C0C01" w:rsidP="00CE56C9">
      <w:pPr>
        <w:pStyle w:val="ListParagraph"/>
        <w:numPr>
          <w:ilvl w:val="0"/>
          <w:numId w:val="46"/>
        </w:numPr>
        <w:spacing w:after="0" w:line="240" w:lineRule="auto"/>
        <w:jc w:val="both"/>
        <w:rPr>
          <w:rFonts w:ascii="Calibri" w:hAnsi="Calibri" w:cs="Calibri"/>
        </w:rPr>
      </w:pPr>
      <w:r w:rsidRPr="005662E6">
        <w:rPr>
          <w:rFonts w:ascii="Calibri" w:hAnsi="Calibri" w:cs="Calibri"/>
        </w:rPr>
        <w:t>Assist with internal and external communication and discussions related to One Health.</w:t>
      </w:r>
    </w:p>
    <w:p w14:paraId="7B2C2DAC" w14:textId="77777777" w:rsidR="003C0C01" w:rsidRPr="005662E6" w:rsidRDefault="003C0C01" w:rsidP="00CE56C9">
      <w:pPr>
        <w:spacing w:after="0" w:line="240" w:lineRule="auto"/>
        <w:jc w:val="both"/>
        <w:rPr>
          <w:rFonts w:ascii="Calibri" w:hAnsi="Calibri" w:cs="Calibri"/>
        </w:rPr>
      </w:pPr>
    </w:p>
    <w:p w14:paraId="68E10B9B" w14:textId="77777777" w:rsidR="003C0C01" w:rsidRPr="005662E6" w:rsidRDefault="003C0C01" w:rsidP="00CE56C9">
      <w:pPr>
        <w:pStyle w:val="NormalSub"/>
        <w:pBdr>
          <w:right w:val="none" w:sz="0" w:space="0" w:color="auto"/>
        </w:pBdr>
        <w:spacing w:line="240" w:lineRule="auto"/>
        <w:ind w:left="0" w:right="0"/>
        <w:rPr>
          <w:rFonts w:ascii="Calibri" w:eastAsiaTheme="minorHAnsi" w:hAnsi="Calibri" w:cs="Calibri"/>
          <w:b/>
          <w:bCs/>
          <w:sz w:val="22"/>
          <w:szCs w:val="22"/>
        </w:rPr>
      </w:pPr>
      <w:r w:rsidRPr="005662E6">
        <w:rPr>
          <w:rFonts w:ascii="Calibri" w:eastAsiaTheme="minorHAnsi" w:hAnsi="Calibri" w:cs="Calibri"/>
          <w:b/>
          <w:bCs/>
          <w:sz w:val="22"/>
          <w:szCs w:val="22"/>
        </w:rPr>
        <w:t>May perform other job-related duties as assigned (5%)</w:t>
      </w:r>
    </w:p>
    <w:p w14:paraId="3DECF8DD" w14:textId="77777777" w:rsidR="00F562A5" w:rsidRPr="005662E6" w:rsidRDefault="00F562A5" w:rsidP="00CE56C9">
      <w:pPr>
        <w:pStyle w:val="NormalSub"/>
        <w:pBdr>
          <w:right w:val="none" w:sz="0" w:space="0" w:color="auto"/>
        </w:pBdr>
        <w:spacing w:line="240" w:lineRule="auto"/>
        <w:ind w:left="0" w:right="0"/>
        <w:rPr>
          <w:rFonts w:ascii="Calibri" w:eastAsiaTheme="minorHAnsi" w:hAnsi="Calibri" w:cs="Calibri"/>
          <w:b/>
          <w:bCs/>
          <w:sz w:val="22"/>
          <w:szCs w:val="22"/>
        </w:rPr>
      </w:pPr>
    </w:p>
    <w:p w14:paraId="6F28FB3F" w14:textId="77777777" w:rsidR="00F562A5" w:rsidRPr="005662E6" w:rsidRDefault="00F562A5" w:rsidP="00CE56C9">
      <w:pPr>
        <w:spacing w:after="0" w:line="240" w:lineRule="auto"/>
        <w:jc w:val="both"/>
        <w:rPr>
          <w:rFonts w:ascii="Calibri" w:hAnsi="Calibri" w:cs="Calibri"/>
          <w:b/>
          <w:bCs/>
          <w:u w:val="single"/>
        </w:rPr>
      </w:pPr>
      <w:r w:rsidRPr="005662E6">
        <w:rPr>
          <w:rFonts w:ascii="Calibri" w:hAnsi="Calibri" w:cs="Calibri"/>
          <w:b/>
          <w:bCs/>
          <w:u w:val="single"/>
        </w:rPr>
        <w:t>QUALIFICATIONS AND SKILLS:</w:t>
      </w:r>
    </w:p>
    <w:p w14:paraId="123B827F" w14:textId="34A1E02D" w:rsidR="00F562A5" w:rsidRPr="005662E6" w:rsidRDefault="00F562A5" w:rsidP="00CE56C9">
      <w:pPr>
        <w:pStyle w:val="ListParagraph"/>
        <w:numPr>
          <w:ilvl w:val="0"/>
          <w:numId w:val="45"/>
        </w:numPr>
        <w:spacing w:after="0" w:line="240" w:lineRule="auto"/>
        <w:jc w:val="both"/>
        <w:rPr>
          <w:rFonts w:ascii="Calibri" w:hAnsi="Calibri" w:cs="Calibri"/>
        </w:rPr>
      </w:pPr>
      <w:r w:rsidRPr="005662E6">
        <w:rPr>
          <w:rFonts w:ascii="Calibri" w:hAnsi="Calibri" w:cs="Calibri"/>
        </w:rPr>
        <w:t>Bachelor’s Degree from a recognized university or equivalent in veterinary</w:t>
      </w:r>
      <w:r w:rsidR="001C125F" w:rsidRPr="005662E6">
        <w:rPr>
          <w:rFonts w:ascii="Calibri" w:hAnsi="Calibri" w:cs="Calibri"/>
        </w:rPr>
        <w:t xml:space="preserve"> science and </w:t>
      </w:r>
      <w:r w:rsidRPr="005662E6">
        <w:rPr>
          <w:rFonts w:ascii="Calibri" w:hAnsi="Calibri" w:cs="Calibri"/>
        </w:rPr>
        <w:t xml:space="preserve">animal </w:t>
      </w:r>
      <w:r w:rsidR="001C125F" w:rsidRPr="005662E6">
        <w:rPr>
          <w:rFonts w:ascii="Calibri" w:hAnsi="Calibri" w:cs="Calibri"/>
        </w:rPr>
        <w:t>husbandry</w:t>
      </w:r>
      <w:r w:rsidRPr="005662E6">
        <w:rPr>
          <w:rFonts w:ascii="Calibri" w:hAnsi="Calibri" w:cs="Calibri"/>
        </w:rPr>
        <w:t xml:space="preserve">, plus at least </w:t>
      </w:r>
      <w:r w:rsidR="00E25CA3" w:rsidRPr="005662E6">
        <w:rPr>
          <w:rFonts w:ascii="Calibri" w:hAnsi="Calibri" w:cs="Calibri"/>
        </w:rPr>
        <w:t>three (3)</w:t>
      </w:r>
      <w:r w:rsidRPr="005662E6">
        <w:rPr>
          <w:rFonts w:ascii="Calibri" w:hAnsi="Calibri" w:cs="Calibri"/>
        </w:rPr>
        <w:t xml:space="preserve"> years of related experience</w:t>
      </w:r>
    </w:p>
    <w:p w14:paraId="1009F71D" w14:textId="77777777" w:rsidR="00F562A5" w:rsidRPr="005662E6" w:rsidRDefault="00F562A5" w:rsidP="00CE56C9">
      <w:pPr>
        <w:numPr>
          <w:ilvl w:val="0"/>
          <w:numId w:val="45"/>
        </w:numPr>
        <w:shd w:val="clear" w:color="auto" w:fill="FFFFFF"/>
        <w:spacing w:after="0" w:line="240" w:lineRule="auto"/>
        <w:jc w:val="both"/>
        <w:rPr>
          <w:rFonts w:ascii="Calibri" w:hAnsi="Calibri" w:cs="Calibri"/>
        </w:rPr>
      </w:pPr>
      <w:r w:rsidRPr="005662E6">
        <w:rPr>
          <w:rFonts w:ascii="Calibri" w:hAnsi="Calibri" w:cs="Calibri"/>
        </w:rPr>
        <w:t>Demonstrated experience in community mobilization, social capital development, institutional development, capacity building, training, smallholder farmers/rural SMEs/co-ops, and base of the pyramid consumers</w:t>
      </w:r>
    </w:p>
    <w:p w14:paraId="6959D71E" w14:textId="77777777" w:rsidR="00F562A5" w:rsidRPr="005662E6" w:rsidRDefault="00F562A5" w:rsidP="00CE56C9">
      <w:pPr>
        <w:numPr>
          <w:ilvl w:val="0"/>
          <w:numId w:val="45"/>
        </w:numPr>
        <w:shd w:val="clear" w:color="auto" w:fill="FFFFFF"/>
        <w:spacing w:after="0" w:line="240" w:lineRule="auto"/>
        <w:jc w:val="both"/>
        <w:rPr>
          <w:rFonts w:ascii="Calibri" w:hAnsi="Calibri" w:cs="Calibri"/>
        </w:rPr>
      </w:pPr>
      <w:r w:rsidRPr="005662E6">
        <w:rPr>
          <w:rFonts w:ascii="Calibri" w:hAnsi="Calibri" w:cs="Calibri"/>
        </w:rPr>
        <w:t>Strong interpersonal and people management skills</w:t>
      </w:r>
    </w:p>
    <w:p w14:paraId="369E93F5" w14:textId="77777777" w:rsidR="00F562A5" w:rsidRPr="005662E6" w:rsidRDefault="00F562A5" w:rsidP="00CE56C9">
      <w:pPr>
        <w:numPr>
          <w:ilvl w:val="0"/>
          <w:numId w:val="45"/>
        </w:numPr>
        <w:shd w:val="clear" w:color="auto" w:fill="FFFFFF"/>
        <w:spacing w:after="0" w:line="240" w:lineRule="auto"/>
        <w:jc w:val="both"/>
        <w:rPr>
          <w:rFonts w:ascii="Calibri" w:hAnsi="Calibri" w:cs="Calibri"/>
        </w:rPr>
      </w:pPr>
      <w:r w:rsidRPr="005662E6">
        <w:rPr>
          <w:rFonts w:ascii="Calibri" w:hAnsi="Calibri" w:cs="Calibri"/>
        </w:rPr>
        <w:t>Ability to work independently and take initiative while also having strong team-building skills</w:t>
      </w:r>
    </w:p>
    <w:p w14:paraId="7C9EF3B8" w14:textId="77777777" w:rsidR="00F562A5" w:rsidRPr="005662E6" w:rsidRDefault="00F562A5" w:rsidP="00CE56C9">
      <w:pPr>
        <w:numPr>
          <w:ilvl w:val="0"/>
          <w:numId w:val="45"/>
        </w:numPr>
        <w:shd w:val="clear" w:color="auto" w:fill="FFFFFF"/>
        <w:spacing w:after="0" w:line="240" w:lineRule="auto"/>
        <w:jc w:val="both"/>
        <w:rPr>
          <w:rFonts w:ascii="Calibri" w:hAnsi="Calibri" w:cs="Calibri"/>
        </w:rPr>
      </w:pPr>
      <w:r w:rsidRPr="005662E6">
        <w:rPr>
          <w:rFonts w:ascii="Calibri" w:hAnsi="Calibri" w:cs="Calibri"/>
        </w:rPr>
        <w:t>Fluent in local language and English (both spoken and written)</w:t>
      </w:r>
    </w:p>
    <w:p w14:paraId="78F8D240" w14:textId="77777777" w:rsidR="00F562A5" w:rsidRPr="005662E6" w:rsidRDefault="00F562A5" w:rsidP="00CE56C9">
      <w:pPr>
        <w:numPr>
          <w:ilvl w:val="0"/>
          <w:numId w:val="45"/>
        </w:numPr>
        <w:shd w:val="clear" w:color="auto" w:fill="FFFFFF"/>
        <w:spacing w:after="0" w:line="240" w:lineRule="auto"/>
        <w:jc w:val="both"/>
        <w:rPr>
          <w:rFonts w:ascii="Calibri" w:hAnsi="Calibri" w:cs="Calibri"/>
        </w:rPr>
      </w:pPr>
      <w:r w:rsidRPr="005662E6">
        <w:rPr>
          <w:rFonts w:ascii="Calibri" w:hAnsi="Calibri" w:cs="Calibri"/>
        </w:rPr>
        <w:t>Excellent organizational skills</w:t>
      </w:r>
    </w:p>
    <w:p w14:paraId="7CA6DD8D" w14:textId="77777777" w:rsidR="00F562A5" w:rsidRPr="005662E6" w:rsidRDefault="00F562A5" w:rsidP="00CE56C9">
      <w:pPr>
        <w:numPr>
          <w:ilvl w:val="0"/>
          <w:numId w:val="45"/>
        </w:numPr>
        <w:shd w:val="clear" w:color="auto" w:fill="FFFFFF"/>
        <w:spacing w:after="0" w:line="240" w:lineRule="auto"/>
        <w:jc w:val="both"/>
        <w:rPr>
          <w:rFonts w:ascii="Calibri" w:hAnsi="Calibri" w:cs="Calibri"/>
        </w:rPr>
      </w:pPr>
      <w:r w:rsidRPr="005662E6">
        <w:rPr>
          <w:rFonts w:ascii="Calibri" w:hAnsi="Calibri" w:cs="Calibri"/>
        </w:rPr>
        <w:t>Excellent analytical skills</w:t>
      </w:r>
    </w:p>
    <w:p w14:paraId="288E779D" w14:textId="77777777" w:rsidR="00F562A5" w:rsidRPr="005662E6" w:rsidRDefault="00F562A5" w:rsidP="00CE56C9">
      <w:pPr>
        <w:numPr>
          <w:ilvl w:val="0"/>
          <w:numId w:val="45"/>
        </w:numPr>
        <w:shd w:val="clear" w:color="auto" w:fill="FFFFFF"/>
        <w:spacing w:after="0" w:line="240" w:lineRule="auto"/>
        <w:jc w:val="both"/>
        <w:rPr>
          <w:rFonts w:ascii="Calibri" w:hAnsi="Calibri" w:cs="Calibri"/>
        </w:rPr>
      </w:pPr>
      <w:r w:rsidRPr="005662E6">
        <w:rPr>
          <w:rFonts w:ascii="Calibri" w:hAnsi="Calibri" w:cs="Calibri"/>
        </w:rPr>
        <w:t>Excellent leadership qualities</w:t>
      </w:r>
    </w:p>
    <w:p w14:paraId="7C8F9294" w14:textId="77777777" w:rsidR="00F562A5" w:rsidRPr="005662E6" w:rsidRDefault="00F562A5" w:rsidP="00CE56C9">
      <w:pPr>
        <w:numPr>
          <w:ilvl w:val="0"/>
          <w:numId w:val="45"/>
        </w:numPr>
        <w:shd w:val="clear" w:color="auto" w:fill="FFFFFF"/>
        <w:spacing w:after="0" w:line="240" w:lineRule="auto"/>
        <w:jc w:val="both"/>
        <w:rPr>
          <w:rFonts w:ascii="Calibri" w:hAnsi="Calibri" w:cs="Calibri"/>
        </w:rPr>
      </w:pPr>
      <w:r w:rsidRPr="005662E6">
        <w:rPr>
          <w:rFonts w:ascii="Calibri" w:hAnsi="Calibri" w:cs="Calibri"/>
        </w:rPr>
        <w:t>Excellent communication skills</w:t>
      </w:r>
    </w:p>
    <w:p w14:paraId="2AF74216" w14:textId="77777777" w:rsidR="00F562A5" w:rsidRPr="005662E6" w:rsidRDefault="00F562A5" w:rsidP="00CE56C9">
      <w:pPr>
        <w:numPr>
          <w:ilvl w:val="0"/>
          <w:numId w:val="45"/>
        </w:numPr>
        <w:shd w:val="clear" w:color="auto" w:fill="FFFFFF"/>
        <w:spacing w:after="0" w:line="240" w:lineRule="auto"/>
        <w:jc w:val="both"/>
        <w:rPr>
          <w:rFonts w:ascii="Calibri" w:hAnsi="Calibri" w:cs="Calibri"/>
        </w:rPr>
      </w:pPr>
      <w:r w:rsidRPr="005662E6">
        <w:rPr>
          <w:rFonts w:ascii="Calibri" w:hAnsi="Calibri" w:cs="Calibri"/>
        </w:rPr>
        <w:t>Proficient in word processing, spreadsheets, presentation tools, electronic mail (Microsoft office preferred), and internet</w:t>
      </w:r>
    </w:p>
    <w:p w14:paraId="1C871759" w14:textId="77777777" w:rsidR="003C0C01" w:rsidRPr="005662E6" w:rsidRDefault="003C0C01" w:rsidP="00CE56C9">
      <w:pPr>
        <w:spacing w:after="0" w:line="240" w:lineRule="auto"/>
        <w:jc w:val="both"/>
        <w:rPr>
          <w:rFonts w:ascii="Calibri" w:hAnsi="Calibri" w:cs="Calibri"/>
        </w:rPr>
      </w:pPr>
    </w:p>
    <w:p w14:paraId="0597633D" w14:textId="77777777" w:rsidR="003C0C01" w:rsidRPr="005662E6" w:rsidRDefault="003C0C01" w:rsidP="00CE56C9">
      <w:pPr>
        <w:pStyle w:val="Heading1"/>
        <w:spacing w:before="0" w:after="0"/>
        <w:jc w:val="both"/>
        <w:rPr>
          <w:rFonts w:ascii="Calibri" w:hAnsi="Calibri" w:cs="Calibri"/>
          <w:sz w:val="22"/>
          <w:szCs w:val="22"/>
          <w:lang w:val="es-CR"/>
        </w:rPr>
      </w:pPr>
      <w:r w:rsidRPr="005662E6">
        <w:rPr>
          <w:rFonts w:ascii="Calibri" w:hAnsi="Calibri" w:cs="Calibri"/>
          <w:sz w:val="22"/>
          <w:szCs w:val="22"/>
          <w:u w:val="single"/>
        </w:rPr>
        <w:t>ESSENTIAL COMPETENCIES:</w:t>
      </w:r>
    </w:p>
    <w:p w14:paraId="1BC6CD97" w14:textId="77777777" w:rsidR="003C0C01" w:rsidRPr="005662E6" w:rsidRDefault="003C0C01" w:rsidP="00CE56C9">
      <w:pPr>
        <w:pStyle w:val="NoSpacing"/>
        <w:numPr>
          <w:ilvl w:val="0"/>
          <w:numId w:val="47"/>
        </w:numPr>
        <w:jc w:val="both"/>
        <w:rPr>
          <w:rFonts w:eastAsiaTheme="minorHAnsi" w:cs="Calibri"/>
        </w:rPr>
      </w:pPr>
      <w:r w:rsidRPr="005662E6">
        <w:rPr>
          <w:rFonts w:eastAsiaTheme="minorHAnsi" w:cs="Calibri"/>
        </w:rPr>
        <w:t>Ability to prepare and present documents in a well-designed and attractive format with superior attention to detail</w:t>
      </w:r>
    </w:p>
    <w:p w14:paraId="34C9D6B3" w14:textId="77777777" w:rsidR="003C0C01" w:rsidRPr="005662E6" w:rsidRDefault="003C0C01" w:rsidP="00CE56C9">
      <w:pPr>
        <w:widowControl w:val="0"/>
        <w:numPr>
          <w:ilvl w:val="0"/>
          <w:numId w:val="47"/>
        </w:numPr>
        <w:autoSpaceDE w:val="0"/>
        <w:autoSpaceDN w:val="0"/>
        <w:adjustRightInd w:val="0"/>
        <w:spacing w:after="0" w:line="240" w:lineRule="auto"/>
        <w:jc w:val="both"/>
        <w:rPr>
          <w:rFonts w:ascii="Calibri" w:hAnsi="Calibri" w:cs="Calibri"/>
        </w:rPr>
      </w:pPr>
      <w:r w:rsidRPr="005662E6">
        <w:rPr>
          <w:rFonts w:ascii="Calibri" w:hAnsi="Calibri" w:cs="Calibri"/>
        </w:rPr>
        <w:t xml:space="preserve">Good team player with the ability to train and work cooperatively with a diverse staff, including field staff </w:t>
      </w:r>
      <w:r w:rsidRPr="005662E6">
        <w:rPr>
          <w:rFonts w:ascii="Calibri" w:hAnsi="Calibri" w:cs="Calibri"/>
        </w:rPr>
        <w:lastRenderedPageBreak/>
        <w:t>in several locations</w:t>
      </w:r>
    </w:p>
    <w:p w14:paraId="3E3E5763" w14:textId="77777777" w:rsidR="003C0C01" w:rsidRPr="005662E6" w:rsidRDefault="003C0C01" w:rsidP="00CE56C9">
      <w:pPr>
        <w:pStyle w:val="NoSpacing"/>
        <w:numPr>
          <w:ilvl w:val="0"/>
          <w:numId w:val="47"/>
        </w:numPr>
        <w:jc w:val="both"/>
        <w:rPr>
          <w:rFonts w:eastAsiaTheme="minorHAnsi" w:cs="Calibri"/>
        </w:rPr>
      </w:pPr>
      <w:r w:rsidRPr="005662E6">
        <w:rPr>
          <w:rFonts w:eastAsiaTheme="minorHAnsi" w:cs="Calibri"/>
        </w:rPr>
        <w:t>Ability to work with sensitive information and maintain confidentiality</w:t>
      </w:r>
    </w:p>
    <w:p w14:paraId="78AB39F1" w14:textId="77777777" w:rsidR="003C0C01" w:rsidRPr="005662E6" w:rsidRDefault="003C0C01" w:rsidP="00CE56C9">
      <w:pPr>
        <w:pStyle w:val="NoSpacing"/>
        <w:numPr>
          <w:ilvl w:val="0"/>
          <w:numId w:val="47"/>
        </w:numPr>
        <w:jc w:val="both"/>
        <w:rPr>
          <w:rFonts w:eastAsiaTheme="minorHAnsi" w:cs="Calibri"/>
        </w:rPr>
      </w:pPr>
      <w:r w:rsidRPr="005662E6">
        <w:rPr>
          <w:rFonts w:eastAsiaTheme="minorHAnsi" w:cs="Calibri"/>
        </w:rPr>
        <w:t>Ability to perform multiple tasks with minimal supervision</w:t>
      </w:r>
    </w:p>
    <w:p w14:paraId="5BDACF9B" w14:textId="77777777" w:rsidR="003C0C01" w:rsidRPr="005662E6" w:rsidRDefault="003C0C01" w:rsidP="00CE56C9">
      <w:pPr>
        <w:pStyle w:val="NoSpacing"/>
        <w:numPr>
          <w:ilvl w:val="0"/>
          <w:numId w:val="47"/>
        </w:numPr>
        <w:jc w:val="both"/>
        <w:rPr>
          <w:rFonts w:eastAsiaTheme="minorHAnsi" w:cs="Calibri"/>
        </w:rPr>
      </w:pPr>
      <w:r w:rsidRPr="005662E6">
        <w:rPr>
          <w:rFonts w:eastAsiaTheme="minorHAnsi" w:cs="Calibri"/>
        </w:rPr>
        <w:t>Willingness to work with a flexible schedule</w:t>
      </w:r>
    </w:p>
    <w:p w14:paraId="745B4D4A" w14:textId="77777777" w:rsidR="003C0C01" w:rsidRPr="005662E6" w:rsidRDefault="003C0C01" w:rsidP="00CE56C9">
      <w:pPr>
        <w:pStyle w:val="NoSpacing"/>
        <w:numPr>
          <w:ilvl w:val="0"/>
          <w:numId w:val="47"/>
        </w:numPr>
        <w:jc w:val="both"/>
        <w:rPr>
          <w:rFonts w:eastAsiaTheme="minorHAnsi" w:cs="Calibri"/>
        </w:rPr>
      </w:pPr>
      <w:r w:rsidRPr="005662E6">
        <w:rPr>
          <w:rFonts w:eastAsiaTheme="minorHAnsi" w:cs="Calibri"/>
        </w:rPr>
        <w:t>Willingness to extensively travel to rural areas</w:t>
      </w:r>
    </w:p>
    <w:p w14:paraId="6DB103DF" w14:textId="77777777" w:rsidR="003C0C01" w:rsidRPr="005662E6" w:rsidRDefault="003C0C01" w:rsidP="00CE56C9">
      <w:pPr>
        <w:pStyle w:val="ListParagraph"/>
        <w:numPr>
          <w:ilvl w:val="0"/>
          <w:numId w:val="47"/>
        </w:numPr>
        <w:spacing w:after="0" w:line="240" w:lineRule="auto"/>
        <w:jc w:val="both"/>
        <w:rPr>
          <w:rFonts w:ascii="Calibri" w:hAnsi="Calibri" w:cs="Calibri"/>
        </w:rPr>
      </w:pPr>
      <w:r w:rsidRPr="005662E6">
        <w:rPr>
          <w:rFonts w:ascii="Calibri" w:hAnsi="Calibri" w:cs="Calibri"/>
        </w:rPr>
        <w:t>Able to effectively promote Heifer’s mission values, and objectives</w:t>
      </w:r>
    </w:p>
    <w:p w14:paraId="3AEE62BF" w14:textId="77777777" w:rsidR="003C0C01" w:rsidRPr="005662E6" w:rsidRDefault="003C0C01" w:rsidP="00CE56C9">
      <w:pPr>
        <w:pStyle w:val="ListParagraph"/>
        <w:numPr>
          <w:ilvl w:val="0"/>
          <w:numId w:val="47"/>
        </w:numPr>
        <w:spacing w:after="0" w:line="240" w:lineRule="auto"/>
        <w:jc w:val="both"/>
        <w:rPr>
          <w:rFonts w:ascii="Calibri" w:hAnsi="Calibri" w:cs="Calibri"/>
        </w:rPr>
      </w:pPr>
      <w:r w:rsidRPr="005662E6">
        <w:rPr>
          <w:rFonts w:ascii="Calibri" w:hAnsi="Calibri" w:cs="Calibri"/>
        </w:rPr>
        <w:t>Sensitivity in working with multiple cultures and beliefs, and to gender equity</w:t>
      </w:r>
    </w:p>
    <w:p w14:paraId="664F000B" w14:textId="77777777" w:rsidR="003C0C01" w:rsidRPr="005662E6" w:rsidRDefault="003C0C01" w:rsidP="00CE56C9">
      <w:pPr>
        <w:spacing w:after="0" w:line="240" w:lineRule="auto"/>
        <w:jc w:val="both"/>
        <w:rPr>
          <w:rFonts w:ascii="Calibri" w:hAnsi="Calibri" w:cs="Calibri"/>
        </w:rPr>
      </w:pPr>
    </w:p>
    <w:p w14:paraId="28118FA4" w14:textId="77777777" w:rsidR="003C0C01" w:rsidRPr="005662E6" w:rsidRDefault="003C0C01" w:rsidP="00CE56C9">
      <w:pPr>
        <w:spacing w:after="0" w:line="240" w:lineRule="auto"/>
        <w:jc w:val="both"/>
        <w:rPr>
          <w:rFonts w:ascii="Calibri" w:hAnsi="Calibri" w:cs="Calibri"/>
        </w:rPr>
      </w:pPr>
    </w:p>
    <w:p w14:paraId="44C0612B" w14:textId="77777777" w:rsidR="003C0C01" w:rsidRPr="005662E6" w:rsidRDefault="003C0C01" w:rsidP="00CE56C9">
      <w:pPr>
        <w:spacing w:after="0" w:line="240" w:lineRule="auto"/>
        <w:jc w:val="both"/>
        <w:rPr>
          <w:rFonts w:ascii="Calibri" w:hAnsi="Calibri" w:cs="Calibri"/>
        </w:rPr>
      </w:pPr>
    </w:p>
    <w:p w14:paraId="235C7940" w14:textId="77777777" w:rsidR="003C0C01" w:rsidRPr="005662E6" w:rsidRDefault="003C0C01" w:rsidP="00CE56C9">
      <w:pPr>
        <w:spacing w:after="0" w:line="240" w:lineRule="auto"/>
        <w:jc w:val="both"/>
        <w:rPr>
          <w:rFonts w:ascii="Calibri" w:hAnsi="Calibri" w:cs="Calibri"/>
        </w:rPr>
      </w:pPr>
    </w:p>
    <w:p w14:paraId="35567CBF" w14:textId="7FCEF600" w:rsidR="003C0C01" w:rsidRPr="005662E6" w:rsidRDefault="003C0C01" w:rsidP="00CE56C9">
      <w:pPr>
        <w:spacing w:after="0" w:line="240" w:lineRule="auto"/>
        <w:jc w:val="both"/>
        <w:rPr>
          <w:rFonts w:ascii="Calibri" w:hAnsi="Calibri" w:cs="Calibri"/>
          <w:bCs/>
        </w:rPr>
      </w:pPr>
      <w:r w:rsidRPr="005662E6">
        <w:rPr>
          <w:rFonts w:ascii="Calibri" w:hAnsi="Calibri" w:cs="Calibri"/>
          <w:bCs/>
        </w:rPr>
        <w:tab/>
      </w:r>
      <w:r w:rsidRPr="005662E6">
        <w:rPr>
          <w:rFonts w:ascii="Calibri" w:hAnsi="Calibri" w:cs="Calibri"/>
          <w:bCs/>
        </w:rPr>
        <w:tab/>
      </w:r>
      <w:r w:rsidRPr="005662E6">
        <w:rPr>
          <w:rFonts w:ascii="Calibri" w:hAnsi="Calibri" w:cs="Calibri"/>
        </w:rPr>
        <w:t xml:space="preserve"> </w:t>
      </w:r>
    </w:p>
    <w:p w14:paraId="51FC6920" w14:textId="77777777" w:rsidR="003C0C01" w:rsidRPr="005662E6" w:rsidRDefault="003C0C01" w:rsidP="00CE56C9">
      <w:pPr>
        <w:spacing w:after="0" w:line="240" w:lineRule="auto"/>
        <w:jc w:val="both"/>
        <w:rPr>
          <w:rFonts w:ascii="Calibri" w:hAnsi="Calibri" w:cs="Calibri"/>
        </w:rPr>
      </w:pPr>
    </w:p>
    <w:p w14:paraId="41FFC164" w14:textId="0431AE21" w:rsidR="00AD4945" w:rsidRPr="005662E6" w:rsidRDefault="00AD4945" w:rsidP="00CE56C9">
      <w:pPr>
        <w:spacing w:after="0" w:line="240" w:lineRule="auto"/>
        <w:jc w:val="both"/>
        <w:rPr>
          <w:rFonts w:ascii="Calibri" w:hAnsi="Calibri" w:cs="Calibri"/>
        </w:rPr>
      </w:pPr>
    </w:p>
    <w:sectPr w:rsidR="00AD4945" w:rsidRPr="005662E6" w:rsidSect="0065588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E5948E" w14:textId="77777777" w:rsidR="00A06457" w:rsidRDefault="00A06457">
      <w:pPr>
        <w:spacing w:after="0" w:line="240" w:lineRule="auto"/>
      </w:pPr>
      <w:r>
        <w:separator/>
      </w:r>
    </w:p>
  </w:endnote>
  <w:endnote w:type="continuationSeparator" w:id="0">
    <w:p w14:paraId="17AEC42C" w14:textId="77777777" w:rsidR="00A06457" w:rsidRDefault="00A06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7BCF3" w14:textId="77777777" w:rsidR="00A06457" w:rsidRDefault="00A06457">
      <w:pPr>
        <w:spacing w:after="0" w:line="240" w:lineRule="auto"/>
      </w:pPr>
      <w:r>
        <w:separator/>
      </w:r>
    </w:p>
  </w:footnote>
  <w:footnote w:type="continuationSeparator" w:id="0">
    <w:p w14:paraId="6D30657B" w14:textId="77777777" w:rsidR="00A06457" w:rsidRDefault="00A064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12837"/>
    <w:multiLevelType w:val="hybridMultilevel"/>
    <w:tmpl w:val="3294D3B2"/>
    <w:lvl w:ilvl="0" w:tplc="3460C8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2C1F10"/>
    <w:multiLevelType w:val="hybridMultilevel"/>
    <w:tmpl w:val="DD360C8A"/>
    <w:lvl w:ilvl="0" w:tplc="ABFEBE38">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2300E2"/>
    <w:multiLevelType w:val="hybridMultilevel"/>
    <w:tmpl w:val="35D216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8A70F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1F3D6B"/>
    <w:multiLevelType w:val="hybridMultilevel"/>
    <w:tmpl w:val="D12AB5F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87336A"/>
    <w:multiLevelType w:val="hybridMultilevel"/>
    <w:tmpl w:val="6720B7D4"/>
    <w:lvl w:ilvl="0" w:tplc="F48C64B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8C27DB"/>
    <w:multiLevelType w:val="hybridMultilevel"/>
    <w:tmpl w:val="93443C1A"/>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5B16BB4"/>
    <w:multiLevelType w:val="hybridMultilevel"/>
    <w:tmpl w:val="595E032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7A29CF"/>
    <w:multiLevelType w:val="hybridMultilevel"/>
    <w:tmpl w:val="48A44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C543A3"/>
    <w:multiLevelType w:val="hybridMultilevel"/>
    <w:tmpl w:val="7A242CD8"/>
    <w:lvl w:ilvl="0" w:tplc="E684D286">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D57CA1"/>
    <w:multiLevelType w:val="hybridMultilevel"/>
    <w:tmpl w:val="0630B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485036"/>
    <w:multiLevelType w:val="hybridMultilevel"/>
    <w:tmpl w:val="0BF06F86"/>
    <w:lvl w:ilvl="0" w:tplc="2738D2DE">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6F6819"/>
    <w:multiLevelType w:val="hybridMultilevel"/>
    <w:tmpl w:val="A6E884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C24830"/>
    <w:multiLevelType w:val="hybridMultilevel"/>
    <w:tmpl w:val="3158788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C834F8"/>
    <w:multiLevelType w:val="hybridMultilevel"/>
    <w:tmpl w:val="B2CE197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8E661A"/>
    <w:multiLevelType w:val="hybridMultilevel"/>
    <w:tmpl w:val="6FAA302A"/>
    <w:lvl w:ilvl="0" w:tplc="E58CCAD8">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691559"/>
    <w:multiLevelType w:val="hybridMultilevel"/>
    <w:tmpl w:val="98B85E9E"/>
    <w:lvl w:ilvl="0" w:tplc="E58CCA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EB096A"/>
    <w:multiLevelType w:val="hybridMultilevel"/>
    <w:tmpl w:val="4FB0963C"/>
    <w:lvl w:ilvl="0" w:tplc="F66A075A">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A73426"/>
    <w:multiLevelType w:val="hybridMultilevel"/>
    <w:tmpl w:val="B094908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943DE1"/>
    <w:multiLevelType w:val="hybridMultilevel"/>
    <w:tmpl w:val="412484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244B60"/>
    <w:multiLevelType w:val="hybridMultilevel"/>
    <w:tmpl w:val="3476FB6A"/>
    <w:lvl w:ilvl="0" w:tplc="E58CCA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EE7A38"/>
    <w:multiLevelType w:val="hybridMultilevel"/>
    <w:tmpl w:val="FCF4BA5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F72428"/>
    <w:multiLevelType w:val="hybridMultilevel"/>
    <w:tmpl w:val="86D0639C"/>
    <w:lvl w:ilvl="0" w:tplc="D656560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6B02CC"/>
    <w:multiLevelType w:val="hybridMultilevel"/>
    <w:tmpl w:val="229ABCC6"/>
    <w:lvl w:ilvl="0" w:tplc="0606548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A866819"/>
    <w:multiLevelType w:val="hybridMultilevel"/>
    <w:tmpl w:val="A2C2702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A6397D"/>
    <w:multiLevelType w:val="hybridMultilevel"/>
    <w:tmpl w:val="4B1A7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4E41C3E"/>
    <w:multiLevelType w:val="hybridMultilevel"/>
    <w:tmpl w:val="3D508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735F6E"/>
    <w:multiLevelType w:val="hybridMultilevel"/>
    <w:tmpl w:val="848C72E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A52F24"/>
    <w:multiLevelType w:val="hybridMultilevel"/>
    <w:tmpl w:val="5E54570A"/>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4BFD00E0"/>
    <w:multiLevelType w:val="hybridMultilevel"/>
    <w:tmpl w:val="86A28E08"/>
    <w:lvl w:ilvl="0" w:tplc="5C5C8D4C">
      <w:start w:val="1"/>
      <w:numFmt w:val="lowerLetter"/>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D8F2FF6"/>
    <w:multiLevelType w:val="hybridMultilevel"/>
    <w:tmpl w:val="3B1A9CA8"/>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9459EB"/>
    <w:multiLevelType w:val="multilevel"/>
    <w:tmpl w:val="AC9C89DE"/>
    <w:lvl w:ilvl="0">
      <w:start w:val="1"/>
      <w:numFmt w:val="decimal"/>
      <w:lvlText w:val="%1)"/>
      <w:lvlJc w:val="left"/>
      <w:pPr>
        <w:ind w:left="360" w:hanging="360"/>
      </w:pPr>
      <w:rPr>
        <w:b w:val="0"/>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1573278"/>
    <w:multiLevelType w:val="hybridMultilevel"/>
    <w:tmpl w:val="B412B4F4"/>
    <w:lvl w:ilvl="0" w:tplc="04090001">
      <w:start w:val="1"/>
      <w:numFmt w:val="bullet"/>
      <w:lvlText w:val=""/>
      <w:lvlJc w:val="left"/>
      <w:pPr>
        <w:ind w:left="720" w:hanging="360"/>
      </w:pPr>
      <w:rPr>
        <w:rFonts w:ascii="Symbol" w:hAnsi="Symbol" w:hint="default"/>
        <w:b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3" w15:restartNumberingAfterBreak="0">
    <w:nsid w:val="53941CAA"/>
    <w:multiLevelType w:val="hybridMultilevel"/>
    <w:tmpl w:val="F09C35C0"/>
    <w:lvl w:ilvl="0" w:tplc="98DEF82C">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C94662"/>
    <w:multiLevelType w:val="hybridMultilevel"/>
    <w:tmpl w:val="46327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A1745F"/>
    <w:multiLevelType w:val="hybridMultilevel"/>
    <w:tmpl w:val="5CC42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9C61E7"/>
    <w:multiLevelType w:val="hybridMultilevel"/>
    <w:tmpl w:val="E0F0F23C"/>
    <w:lvl w:ilvl="0" w:tplc="E58CCAD8">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213FC5"/>
    <w:multiLevelType w:val="hybridMultilevel"/>
    <w:tmpl w:val="1A8CED0C"/>
    <w:lvl w:ilvl="0" w:tplc="CDC0F45C">
      <w:start w:val="1"/>
      <w:numFmt w:val="bullet"/>
      <w:lvlText w:val="-"/>
      <w:lvlJc w:val="left"/>
      <w:pPr>
        <w:ind w:left="720" w:hanging="360"/>
      </w:pPr>
      <w:rPr>
        <w:rFonts w:ascii="Calibri" w:eastAsia="Times New Roman" w:hAnsi="Calibri" w:cstheme="minorHAns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666A0B"/>
    <w:multiLevelType w:val="hybridMultilevel"/>
    <w:tmpl w:val="E33036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0A7B00"/>
    <w:multiLevelType w:val="hybridMultilevel"/>
    <w:tmpl w:val="E662D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FF134F"/>
    <w:multiLevelType w:val="hybridMultilevel"/>
    <w:tmpl w:val="7C567EBE"/>
    <w:lvl w:ilvl="0" w:tplc="E58CCA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2E7A03"/>
    <w:multiLevelType w:val="hybridMultilevel"/>
    <w:tmpl w:val="2FA6815C"/>
    <w:lvl w:ilvl="0" w:tplc="04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5A3379E"/>
    <w:multiLevelType w:val="hybridMultilevel"/>
    <w:tmpl w:val="16A870EA"/>
    <w:lvl w:ilvl="0" w:tplc="E58CCA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804DD7"/>
    <w:multiLevelType w:val="hybridMultilevel"/>
    <w:tmpl w:val="FCF4BA5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A37A8B"/>
    <w:multiLevelType w:val="hybridMultilevel"/>
    <w:tmpl w:val="E732F8F4"/>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8C5F2C"/>
    <w:multiLevelType w:val="hybridMultilevel"/>
    <w:tmpl w:val="02A862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382609">
    <w:abstractNumId w:val="25"/>
  </w:num>
  <w:num w:numId="2" w16cid:durableId="547497838">
    <w:abstractNumId w:val="12"/>
  </w:num>
  <w:num w:numId="3" w16cid:durableId="1208300700">
    <w:abstractNumId w:val="14"/>
  </w:num>
  <w:num w:numId="4" w16cid:durableId="922421253">
    <w:abstractNumId w:val="43"/>
  </w:num>
  <w:num w:numId="5" w16cid:durableId="523783598">
    <w:abstractNumId w:val="30"/>
  </w:num>
  <w:num w:numId="6" w16cid:durableId="798107692">
    <w:abstractNumId w:val="21"/>
  </w:num>
  <w:num w:numId="7" w16cid:durableId="2127693185">
    <w:abstractNumId w:val="7"/>
  </w:num>
  <w:num w:numId="8" w16cid:durableId="1101416738">
    <w:abstractNumId w:val="24"/>
  </w:num>
  <w:num w:numId="9" w16cid:durableId="557672794">
    <w:abstractNumId w:val="18"/>
  </w:num>
  <w:num w:numId="10" w16cid:durableId="2091123543">
    <w:abstractNumId w:val="11"/>
  </w:num>
  <w:num w:numId="11" w16cid:durableId="468013270">
    <w:abstractNumId w:val="4"/>
  </w:num>
  <w:num w:numId="12" w16cid:durableId="218248413">
    <w:abstractNumId w:val="23"/>
  </w:num>
  <w:num w:numId="13" w16cid:durableId="830219972">
    <w:abstractNumId w:val="17"/>
  </w:num>
  <w:num w:numId="14" w16cid:durableId="1844664647">
    <w:abstractNumId w:val="15"/>
  </w:num>
  <w:num w:numId="15" w16cid:durableId="1608541408">
    <w:abstractNumId w:val="42"/>
  </w:num>
  <w:num w:numId="16" w16cid:durableId="1060397369">
    <w:abstractNumId w:val="36"/>
  </w:num>
  <w:num w:numId="17" w16cid:durableId="1263490929">
    <w:abstractNumId w:val="40"/>
  </w:num>
  <w:num w:numId="18" w16cid:durableId="1160269213">
    <w:abstractNumId w:val="33"/>
  </w:num>
  <w:num w:numId="19" w16cid:durableId="814372450">
    <w:abstractNumId w:val="0"/>
  </w:num>
  <w:num w:numId="20" w16cid:durableId="564872734">
    <w:abstractNumId w:val="16"/>
  </w:num>
  <w:num w:numId="21" w16cid:durableId="708607563">
    <w:abstractNumId w:val="20"/>
  </w:num>
  <w:num w:numId="22" w16cid:durableId="1057048516">
    <w:abstractNumId w:val="37"/>
  </w:num>
  <w:num w:numId="23" w16cid:durableId="557087664">
    <w:abstractNumId w:val="9"/>
  </w:num>
  <w:num w:numId="24" w16cid:durableId="1871450428">
    <w:abstractNumId w:val="38"/>
  </w:num>
  <w:num w:numId="25" w16cid:durableId="628439692">
    <w:abstractNumId w:val="2"/>
  </w:num>
  <w:num w:numId="26" w16cid:durableId="1869023727">
    <w:abstractNumId w:val="19"/>
  </w:num>
  <w:num w:numId="27" w16cid:durableId="1109006380">
    <w:abstractNumId w:val="45"/>
  </w:num>
  <w:num w:numId="28" w16cid:durableId="16314706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99010867">
    <w:abstractNumId w:val="39"/>
  </w:num>
  <w:num w:numId="30" w16cid:durableId="393938410">
    <w:abstractNumId w:val="44"/>
  </w:num>
  <w:num w:numId="31" w16cid:durableId="791706177">
    <w:abstractNumId w:val="26"/>
  </w:num>
  <w:num w:numId="32" w16cid:durableId="1532525535">
    <w:abstractNumId w:val="1"/>
  </w:num>
  <w:num w:numId="33" w16cid:durableId="1135220815">
    <w:abstractNumId w:val="5"/>
  </w:num>
  <w:num w:numId="34" w16cid:durableId="1882134011">
    <w:abstractNumId w:val="22"/>
  </w:num>
  <w:num w:numId="35" w16cid:durableId="1154642873">
    <w:abstractNumId w:val="35"/>
  </w:num>
  <w:num w:numId="36" w16cid:durableId="327559095">
    <w:abstractNumId w:val="34"/>
  </w:num>
  <w:num w:numId="37" w16cid:durableId="1423061283">
    <w:abstractNumId w:val="29"/>
  </w:num>
  <w:num w:numId="38" w16cid:durableId="168987117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636366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33771370">
    <w:abstractNumId w:val="27"/>
  </w:num>
  <w:num w:numId="41" w16cid:durableId="882251799">
    <w:abstractNumId w:val="13"/>
  </w:num>
  <w:num w:numId="42" w16cid:durableId="782921659">
    <w:abstractNumId w:val="41"/>
  </w:num>
  <w:num w:numId="43" w16cid:durableId="1419717935">
    <w:abstractNumId w:val="6"/>
  </w:num>
  <w:num w:numId="44" w16cid:durableId="471405557">
    <w:abstractNumId w:val="28"/>
  </w:num>
  <w:num w:numId="45" w16cid:durableId="1040738516">
    <w:abstractNumId w:val="10"/>
  </w:num>
  <w:num w:numId="46" w16cid:durableId="241989230">
    <w:abstractNumId w:val="8"/>
  </w:num>
  <w:num w:numId="47" w16cid:durableId="810367666">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3NzEyMjEzNDEzM7ZU0lEKTi0uzszPAykwqgUAszqjIywAAAA="/>
  </w:docVars>
  <w:rsids>
    <w:rsidRoot w:val="0027509C"/>
    <w:rsid w:val="00003072"/>
    <w:rsid w:val="000179CA"/>
    <w:rsid w:val="00022DE5"/>
    <w:rsid w:val="00041616"/>
    <w:rsid w:val="0004345A"/>
    <w:rsid w:val="00057FBC"/>
    <w:rsid w:val="00065542"/>
    <w:rsid w:val="00070D85"/>
    <w:rsid w:val="00073E19"/>
    <w:rsid w:val="00087B66"/>
    <w:rsid w:val="00092BF7"/>
    <w:rsid w:val="000B33E6"/>
    <w:rsid w:val="000B4606"/>
    <w:rsid w:val="000B5972"/>
    <w:rsid w:val="000C5A9A"/>
    <w:rsid w:val="000D1C6C"/>
    <w:rsid w:val="000E4C5B"/>
    <w:rsid w:val="000F2F65"/>
    <w:rsid w:val="000F67E0"/>
    <w:rsid w:val="000F7077"/>
    <w:rsid w:val="001008D6"/>
    <w:rsid w:val="00113BA6"/>
    <w:rsid w:val="00121905"/>
    <w:rsid w:val="001235D5"/>
    <w:rsid w:val="00132A45"/>
    <w:rsid w:val="00137399"/>
    <w:rsid w:val="00152265"/>
    <w:rsid w:val="0016131D"/>
    <w:rsid w:val="00161383"/>
    <w:rsid w:val="00165856"/>
    <w:rsid w:val="00171752"/>
    <w:rsid w:val="00175FC3"/>
    <w:rsid w:val="0017690A"/>
    <w:rsid w:val="0018686D"/>
    <w:rsid w:val="001A3662"/>
    <w:rsid w:val="001C125F"/>
    <w:rsid w:val="001C1BA1"/>
    <w:rsid w:val="001C686B"/>
    <w:rsid w:val="001D7DB2"/>
    <w:rsid w:val="0020104F"/>
    <w:rsid w:val="002170D1"/>
    <w:rsid w:val="00231C08"/>
    <w:rsid w:val="002367D6"/>
    <w:rsid w:val="002368B1"/>
    <w:rsid w:val="00240392"/>
    <w:rsid w:val="00246021"/>
    <w:rsid w:val="0025058F"/>
    <w:rsid w:val="00255911"/>
    <w:rsid w:val="002629A6"/>
    <w:rsid w:val="00264530"/>
    <w:rsid w:val="0027509C"/>
    <w:rsid w:val="00295AA8"/>
    <w:rsid w:val="002B0396"/>
    <w:rsid w:val="002C349B"/>
    <w:rsid w:val="002D2765"/>
    <w:rsid w:val="002D2BD6"/>
    <w:rsid w:val="00303A58"/>
    <w:rsid w:val="00325012"/>
    <w:rsid w:val="00331AC3"/>
    <w:rsid w:val="003353B0"/>
    <w:rsid w:val="00336FAC"/>
    <w:rsid w:val="00372F49"/>
    <w:rsid w:val="00396308"/>
    <w:rsid w:val="003B07AB"/>
    <w:rsid w:val="003B3DAA"/>
    <w:rsid w:val="003C0C01"/>
    <w:rsid w:val="003C62A9"/>
    <w:rsid w:val="003D0D07"/>
    <w:rsid w:val="003D3340"/>
    <w:rsid w:val="003D6FD6"/>
    <w:rsid w:val="003E3CF7"/>
    <w:rsid w:val="003F4631"/>
    <w:rsid w:val="004014C4"/>
    <w:rsid w:val="00406FDC"/>
    <w:rsid w:val="00412AE0"/>
    <w:rsid w:val="00417152"/>
    <w:rsid w:val="004231D2"/>
    <w:rsid w:val="00437535"/>
    <w:rsid w:val="004406E9"/>
    <w:rsid w:val="00451923"/>
    <w:rsid w:val="00451E87"/>
    <w:rsid w:val="004564A0"/>
    <w:rsid w:val="00471C6A"/>
    <w:rsid w:val="0047310C"/>
    <w:rsid w:val="00487A47"/>
    <w:rsid w:val="004A0617"/>
    <w:rsid w:val="004A1BEE"/>
    <w:rsid w:val="004A4E46"/>
    <w:rsid w:val="004B2415"/>
    <w:rsid w:val="004C0621"/>
    <w:rsid w:val="004C183C"/>
    <w:rsid w:val="004D1C2C"/>
    <w:rsid w:val="004D5C14"/>
    <w:rsid w:val="004F7FDE"/>
    <w:rsid w:val="00502F22"/>
    <w:rsid w:val="0050502A"/>
    <w:rsid w:val="005112FD"/>
    <w:rsid w:val="00512CD1"/>
    <w:rsid w:val="00520901"/>
    <w:rsid w:val="00523564"/>
    <w:rsid w:val="00523D4F"/>
    <w:rsid w:val="005274BA"/>
    <w:rsid w:val="00530687"/>
    <w:rsid w:val="005351D3"/>
    <w:rsid w:val="0055325A"/>
    <w:rsid w:val="00563DFD"/>
    <w:rsid w:val="005662E6"/>
    <w:rsid w:val="00583400"/>
    <w:rsid w:val="0058412D"/>
    <w:rsid w:val="005873EF"/>
    <w:rsid w:val="005931E0"/>
    <w:rsid w:val="005948E2"/>
    <w:rsid w:val="00595EF0"/>
    <w:rsid w:val="00596CBE"/>
    <w:rsid w:val="005A38A7"/>
    <w:rsid w:val="005A50E7"/>
    <w:rsid w:val="005A6A84"/>
    <w:rsid w:val="005C10E0"/>
    <w:rsid w:val="005E2702"/>
    <w:rsid w:val="005E3C03"/>
    <w:rsid w:val="005F009A"/>
    <w:rsid w:val="005F5EC8"/>
    <w:rsid w:val="005F6359"/>
    <w:rsid w:val="00602765"/>
    <w:rsid w:val="00606488"/>
    <w:rsid w:val="00612682"/>
    <w:rsid w:val="0063086F"/>
    <w:rsid w:val="00630A27"/>
    <w:rsid w:val="00631E99"/>
    <w:rsid w:val="0063269F"/>
    <w:rsid w:val="006344FA"/>
    <w:rsid w:val="006349A3"/>
    <w:rsid w:val="00655881"/>
    <w:rsid w:val="00660A3F"/>
    <w:rsid w:val="00666211"/>
    <w:rsid w:val="0067024B"/>
    <w:rsid w:val="00674AAD"/>
    <w:rsid w:val="00682E43"/>
    <w:rsid w:val="00693C34"/>
    <w:rsid w:val="006A0455"/>
    <w:rsid w:val="006A2E23"/>
    <w:rsid w:val="006A706B"/>
    <w:rsid w:val="006B166A"/>
    <w:rsid w:val="006B324C"/>
    <w:rsid w:val="006B3ABD"/>
    <w:rsid w:val="006D1395"/>
    <w:rsid w:val="006E3E46"/>
    <w:rsid w:val="006F1236"/>
    <w:rsid w:val="006F2123"/>
    <w:rsid w:val="00700BFB"/>
    <w:rsid w:val="00704B37"/>
    <w:rsid w:val="00707EBF"/>
    <w:rsid w:val="00711917"/>
    <w:rsid w:val="00720725"/>
    <w:rsid w:val="0072132E"/>
    <w:rsid w:val="0073120F"/>
    <w:rsid w:val="00732330"/>
    <w:rsid w:val="00735FB5"/>
    <w:rsid w:val="0074314F"/>
    <w:rsid w:val="00747B9A"/>
    <w:rsid w:val="0075292A"/>
    <w:rsid w:val="00771990"/>
    <w:rsid w:val="007863FE"/>
    <w:rsid w:val="0078654B"/>
    <w:rsid w:val="007A19AA"/>
    <w:rsid w:val="007A3D50"/>
    <w:rsid w:val="007A7CD8"/>
    <w:rsid w:val="007B2215"/>
    <w:rsid w:val="007D4D68"/>
    <w:rsid w:val="007D6D8C"/>
    <w:rsid w:val="007E1FFB"/>
    <w:rsid w:val="007E4124"/>
    <w:rsid w:val="007F1F36"/>
    <w:rsid w:val="008016EC"/>
    <w:rsid w:val="00811363"/>
    <w:rsid w:val="008129B6"/>
    <w:rsid w:val="00822C31"/>
    <w:rsid w:val="008303C6"/>
    <w:rsid w:val="00830DD3"/>
    <w:rsid w:val="008360F0"/>
    <w:rsid w:val="00842E73"/>
    <w:rsid w:val="00843294"/>
    <w:rsid w:val="00856969"/>
    <w:rsid w:val="00861FD7"/>
    <w:rsid w:val="00870D74"/>
    <w:rsid w:val="00880111"/>
    <w:rsid w:val="00883656"/>
    <w:rsid w:val="00887B48"/>
    <w:rsid w:val="008A31BB"/>
    <w:rsid w:val="008B0F7E"/>
    <w:rsid w:val="008B2765"/>
    <w:rsid w:val="008B52FA"/>
    <w:rsid w:val="008B6990"/>
    <w:rsid w:val="008C2A08"/>
    <w:rsid w:val="008D2420"/>
    <w:rsid w:val="008D2D5A"/>
    <w:rsid w:val="008E4F37"/>
    <w:rsid w:val="008E737E"/>
    <w:rsid w:val="00907DEB"/>
    <w:rsid w:val="009112E8"/>
    <w:rsid w:val="00916693"/>
    <w:rsid w:val="00921918"/>
    <w:rsid w:val="009261DA"/>
    <w:rsid w:val="00935392"/>
    <w:rsid w:val="00936659"/>
    <w:rsid w:val="009410F0"/>
    <w:rsid w:val="00977CE8"/>
    <w:rsid w:val="0098001A"/>
    <w:rsid w:val="0098694A"/>
    <w:rsid w:val="00995F1C"/>
    <w:rsid w:val="009A2F19"/>
    <w:rsid w:val="009C4489"/>
    <w:rsid w:val="009C64D8"/>
    <w:rsid w:val="009D0F97"/>
    <w:rsid w:val="009D7727"/>
    <w:rsid w:val="009E3020"/>
    <w:rsid w:val="00A04FBE"/>
    <w:rsid w:val="00A06426"/>
    <w:rsid w:val="00A06457"/>
    <w:rsid w:val="00A10333"/>
    <w:rsid w:val="00A201A8"/>
    <w:rsid w:val="00A208FE"/>
    <w:rsid w:val="00A22406"/>
    <w:rsid w:val="00A24460"/>
    <w:rsid w:val="00A3232C"/>
    <w:rsid w:val="00A46C1E"/>
    <w:rsid w:val="00A61E34"/>
    <w:rsid w:val="00A64A97"/>
    <w:rsid w:val="00A66229"/>
    <w:rsid w:val="00A72161"/>
    <w:rsid w:val="00A8016C"/>
    <w:rsid w:val="00A823B9"/>
    <w:rsid w:val="00A95F8E"/>
    <w:rsid w:val="00AC4A89"/>
    <w:rsid w:val="00AC623A"/>
    <w:rsid w:val="00AD0AB8"/>
    <w:rsid w:val="00AD4945"/>
    <w:rsid w:val="00AE5A22"/>
    <w:rsid w:val="00AE65C3"/>
    <w:rsid w:val="00AE74DD"/>
    <w:rsid w:val="00B04F09"/>
    <w:rsid w:val="00B136F8"/>
    <w:rsid w:val="00B13D34"/>
    <w:rsid w:val="00B24215"/>
    <w:rsid w:val="00B25AA5"/>
    <w:rsid w:val="00B35A6F"/>
    <w:rsid w:val="00B4228D"/>
    <w:rsid w:val="00B43332"/>
    <w:rsid w:val="00B60FD7"/>
    <w:rsid w:val="00B63430"/>
    <w:rsid w:val="00B66B50"/>
    <w:rsid w:val="00B66D3B"/>
    <w:rsid w:val="00B74652"/>
    <w:rsid w:val="00B75464"/>
    <w:rsid w:val="00B81FDC"/>
    <w:rsid w:val="00B93F73"/>
    <w:rsid w:val="00B94135"/>
    <w:rsid w:val="00BA0AE9"/>
    <w:rsid w:val="00BB3BCB"/>
    <w:rsid w:val="00BE1468"/>
    <w:rsid w:val="00BE34A4"/>
    <w:rsid w:val="00BE49C5"/>
    <w:rsid w:val="00BE4F37"/>
    <w:rsid w:val="00BF1EFF"/>
    <w:rsid w:val="00BF3CE4"/>
    <w:rsid w:val="00BF46B7"/>
    <w:rsid w:val="00C0330D"/>
    <w:rsid w:val="00C15F75"/>
    <w:rsid w:val="00C163C5"/>
    <w:rsid w:val="00C32DED"/>
    <w:rsid w:val="00C608E7"/>
    <w:rsid w:val="00C7138B"/>
    <w:rsid w:val="00CA1732"/>
    <w:rsid w:val="00CB024D"/>
    <w:rsid w:val="00CB2293"/>
    <w:rsid w:val="00CC0839"/>
    <w:rsid w:val="00CD01CE"/>
    <w:rsid w:val="00CD2475"/>
    <w:rsid w:val="00CD533E"/>
    <w:rsid w:val="00CE0E13"/>
    <w:rsid w:val="00CE56C9"/>
    <w:rsid w:val="00CF52D5"/>
    <w:rsid w:val="00CF6A47"/>
    <w:rsid w:val="00D026EF"/>
    <w:rsid w:val="00D1115B"/>
    <w:rsid w:val="00D168C1"/>
    <w:rsid w:val="00D20155"/>
    <w:rsid w:val="00D260AA"/>
    <w:rsid w:val="00D401A8"/>
    <w:rsid w:val="00D416D4"/>
    <w:rsid w:val="00D4327E"/>
    <w:rsid w:val="00D45E82"/>
    <w:rsid w:val="00D46E7F"/>
    <w:rsid w:val="00D476BD"/>
    <w:rsid w:val="00D509F2"/>
    <w:rsid w:val="00D55AC2"/>
    <w:rsid w:val="00D66A1B"/>
    <w:rsid w:val="00D77B49"/>
    <w:rsid w:val="00D83627"/>
    <w:rsid w:val="00D94A6B"/>
    <w:rsid w:val="00DB2E01"/>
    <w:rsid w:val="00DB5EA6"/>
    <w:rsid w:val="00DC2D73"/>
    <w:rsid w:val="00DC794E"/>
    <w:rsid w:val="00DD7234"/>
    <w:rsid w:val="00DE4A9A"/>
    <w:rsid w:val="00E13AD8"/>
    <w:rsid w:val="00E218FB"/>
    <w:rsid w:val="00E25CA3"/>
    <w:rsid w:val="00E42115"/>
    <w:rsid w:val="00E75176"/>
    <w:rsid w:val="00E7535C"/>
    <w:rsid w:val="00E950BE"/>
    <w:rsid w:val="00EA026D"/>
    <w:rsid w:val="00EA03C2"/>
    <w:rsid w:val="00EB5851"/>
    <w:rsid w:val="00ED409A"/>
    <w:rsid w:val="00ED44B9"/>
    <w:rsid w:val="00ED5B88"/>
    <w:rsid w:val="00ED7248"/>
    <w:rsid w:val="00EE1F91"/>
    <w:rsid w:val="00EF0AF2"/>
    <w:rsid w:val="00F05FAA"/>
    <w:rsid w:val="00F218FC"/>
    <w:rsid w:val="00F25724"/>
    <w:rsid w:val="00F31765"/>
    <w:rsid w:val="00F55641"/>
    <w:rsid w:val="00F562A5"/>
    <w:rsid w:val="00F60295"/>
    <w:rsid w:val="00F61A20"/>
    <w:rsid w:val="00F63244"/>
    <w:rsid w:val="00F70D04"/>
    <w:rsid w:val="00F70D56"/>
    <w:rsid w:val="00F7224E"/>
    <w:rsid w:val="00F72AD8"/>
    <w:rsid w:val="00F86E16"/>
    <w:rsid w:val="00FA0EE6"/>
    <w:rsid w:val="00FB01E3"/>
    <w:rsid w:val="00FB4B5D"/>
    <w:rsid w:val="00FC201D"/>
    <w:rsid w:val="00FC68E4"/>
    <w:rsid w:val="00FE36AA"/>
    <w:rsid w:val="00FE7079"/>
    <w:rsid w:val="00FF13FD"/>
    <w:rsid w:val="00FF1A34"/>
    <w:rsid w:val="00FF419B"/>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EDC368"/>
  <w15:chartTrackingRefBased/>
  <w15:docId w15:val="{C59F3FB5-74AB-4CD3-9A1B-92A04BEF1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C01"/>
  </w:style>
  <w:style w:type="paragraph" w:styleId="Heading1">
    <w:name w:val="heading 1"/>
    <w:basedOn w:val="Normal"/>
    <w:next w:val="Normal"/>
    <w:link w:val="Heading1Char"/>
    <w:qFormat/>
    <w:rsid w:val="0027509C"/>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509C"/>
    <w:rPr>
      <w:rFonts w:ascii="Arial" w:eastAsia="Times New Roman" w:hAnsi="Arial" w:cs="Arial"/>
      <w:b/>
      <w:bCs/>
      <w:kern w:val="32"/>
      <w:sz w:val="32"/>
      <w:szCs w:val="32"/>
    </w:rPr>
  </w:style>
  <w:style w:type="paragraph" w:styleId="ListParagraph">
    <w:name w:val="List Paragraph"/>
    <w:basedOn w:val="Normal"/>
    <w:uiPriority w:val="34"/>
    <w:qFormat/>
    <w:rsid w:val="0027509C"/>
    <w:pPr>
      <w:ind w:left="720"/>
      <w:contextualSpacing/>
    </w:pPr>
  </w:style>
  <w:style w:type="paragraph" w:styleId="Footer">
    <w:name w:val="footer"/>
    <w:basedOn w:val="Normal"/>
    <w:link w:val="FooterChar"/>
    <w:uiPriority w:val="99"/>
    <w:unhideWhenUsed/>
    <w:rsid w:val="002750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509C"/>
  </w:style>
  <w:style w:type="table" w:styleId="TableGrid">
    <w:name w:val="Table Grid"/>
    <w:basedOn w:val="TableNormal"/>
    <w:uiPriority w:val="39"/>
    <w:rsid w:val="00275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509C"/>
    <w:rPr>
      <w:color w:val="0563C1" w:themeColor="hyperlink"/>
      <w:u w:val="single"/>
    </w:rPr>
  </w:style>
  <w:style w:type="character" w:styleId="CommentReference">
    <w:name w:val="annotation reference"/>
    <w:basedOn w:val="DefaultParagraphFont"/>
    <w:uiPriority w:val="99"/>
    <w:semiHidden/>
    <w:unhideWhenUsed/>
    <w:rsid w:val="0027509C"/>
    <w:rPr>
      <w:sz w:val="16"/>
      <w:szCs w:val="16"/>
    </w:rPr>
  </w:style>
  <w:style w:type="paragraph" w:styleId="CommentText">
    <w:name w:val="annotation text"/>
    <w:basedOn w:val="Normal"/>
    <w:link w:val="CommentTextChar"/>
    <w:uiPriority w:val="99"/>
    <w:semiHidden/>
    <w:unhideWhenUsed/>
    <w:rsid w:val="0027509C"/>
    <w:pPr>
      <w:spacing w:line="240" w:lineRule="auto"/>
    </w:pPr>
    <w:rPr>
      <w:sz w:val="20"/>
      <w:szCs w:val="20"/>
    </w:rPr>
  </w:style>
  <w:style w:type="character" w:customStyle="1" w:styleId="CommentTextChar">
    <w:name w:val="Comment Text Char"/>
    <w:basedOn w:val="DefaultParagraphFont"/>
    <w:link w:val="CommentText"/>
    <w:uiPriority w:val="99"/>
    <w:semiHidden/>
    <w:rsid w:val="0027509C"/>
    <w:rPr>
      <w:sz w:val="20"/>
      <w:szCs w:val="20"/>
    </w:rPr>
  </w:style>
  <w:style w:type="paragraph" w:styleId="CommentSubject">
    <w:name w:val="annotation subject"/>
    <w:basedOn w:val="CommentText"/>
    <w:next w:val="CommentText"/>
    <w:link w:val="CommentSubjectChar"/>
    <w:uiPriority w:val="99"/>
    <w:semiHidden/>
    <w:unhideWhenUsed/>
    <w:rsid w:val="0027509C"/>
    <w:rPr>
      <w:b/>
      <w:bCs/>
    </w:rPr>
  </w:style>
  <w:style w:type="character" w:customStyle="1" w:styleId="CommentSubjectChar">
    <w:name w:val="Comment Subject Char"/>
    <w:basedOn w:val="CommentTextChar"/>
    <w:link w:val="CommentSubject"/>
    <w:uiPriority w:val="99"/>
    <w:semiHidden/>
    <w:rsid w:val="0027509C"/>
    <w:rPr>
      <w:b/>
      <w:bCs/>
      <w:sz w:val="20"/>
      <w:szCs w:val="20"/>
    </w:rPr>
  </w:style>
  <w:style w:type="paragraph" w:styleId="BalloonText">
    <w:name w:val="Balloon Text"/>
    <w:basedOn w:val="Normal"/>
    <w:link w:val="BalloonTextChar"/>
    <w:uiPriority w:val="99"/>
    <w:semiHidden/>
    <w:unhideWhenUsed/>
    <w:rsid w:val="002750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09C"/>
    <w:rPr>
      <w:rFonts w:ascii="Segoe UI" w:hAnsi="Segoe UI" w:cs="Segoe UI"/>
      <w:sz w:val="18"/>
      <w:szCs w:val="18"/>
    </w:rPr>
  </w:style>
  <w:style w:type="paragraph" w:customStyle="1" w:styleId="NormalSub">
    <w:name w:val="Normal Sub"/>
    <w:basedOn w:val="Normal"/>
    <w:rsid w:val="003B07AB"/>
    <w:pPr>
      <w:pBdr>
        <w:right w:val="single" w:sz="6" w:space="12" w:color="auto"/>
      </w:pBdr>
      <w:overflowPunct w:val="0"/>
      <w:autoSpaceDE w:val="0"/>
      <w:autoSpaceDN w:val="0"/>
      <w:adjustRightInd w:val="0"/>
      <w:spacing w:after="0" w:line="264" w:lineRule="auto"/>
      <w:ind w:left="360" w:right="2880"/>
      <w:jc w:val="both"/>
    </w:pPr>
    <w:rPr>
      <w:rFonts w:ascii="Arial" w:eastAsia="Times New Roman" w:hAnsi="Arial" w:cs="Times New Roman"/>
      <w:sz w:val="21"/>
      <w:szCs w:val="20"/>
    </w:rPr>
  </w:style>
  <w:style w:type="character" w:customStyle="1" w:styleId="shorttext">
    <w:name w:val="short_text"/>
    <w:basedOn w:val="DefaultParagraphFont"/>
    <w:rsid w:val="00BA0AE9"/>
  </w:style>
  <w:style w:type="paragraph" w:styleId="Header">
    <w:name w:val="header"/>
    <w:basedOn w:val="Normal"/>
    <w:link w:val="HeaderChar"/>
    <w:uiPriority w:val="99"/>
    <w:unhideWhenUsed/>
    <w:rsid w:val="00822C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C31"/>
  </w:style>
  <w:style w:type="paragraph" w:styleId="NoSpacing">
    <w:name w:val="No Spacing"/>
    <w:uiPriority w:val="1"/>
    <w:qFormat/>
    <w:rsid w:val="004A1BEE"/>
    <w:pPr>
      <w:spacing w:after="0" w:line="240" w:lineRule="auto"/>
    </w:pPr>
    <w:rPr>
      <w:rFonts w:ascii="Calibri" w:eastAsia="Calibri" w:hAnsi="Calibri" w:cs="Times New Roman"/>
    </w:rPr>
  </w:style>
  <w:style w:type="paragraph" w:customStyle="1" w:styleId="Default">
    <w:name w:val="Default"/>
    <w:rsid w:val="0093665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057F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28752">
      <w:bodyDiv w:val="1"/>
      <w:marLeft w:val="0"/>
      <w:marRight w:val="0"/>
      <w:marTop w:val="0"/>
      <w:marBottom w:val="0"/>
      <w:divBdr>
        <w:top w:val="none" w:sz="0" w:space="0" w:color="auto"/>
        <w:left w:val="none" w:sz="0" w:space="0" w:color="auto"/>
        <w:bottom w:val="none" w:sz="0" w:space="0" w:color="auto"/>
        <w:right w:val="none" w:sz="0" w:space="0" w:color="auto"/>
      </w:divBdr>
    </w:div>
    <w:div w:id="18625667">
      <w:bodyDiv w:val="1"/>
      <w:marLeft w:val="0"/>
      <w:marRight w:val="0"/>
      <w:marTop w:val="0"/>
      <w:marBottom w:val="0"/>
      <w:divBdr>
        <w:top w:val="none" w:sz="0" w:space="0" w:color="auto"/>
        <w:left w:val="none" w:sz="0" w:space="0" w:color="auto"/>
        <w:bottom w:val="none" w:sz="0" w:space="0" w:color="auto"/>
        <w:right w:val="none" w:sz="0" w:space="0" w:color="auto"/>
      </w:divBdr>
    </w:div>
    <w:div w:id="158816443">
      <w:bodyDiv w:val="1"/>
      <w:marLeft w:val="0"/>
      <w:marRight w:val="0"/>
      <w:marTop w:val="0"/>
      <w:marBottom w:val="0"/>
      <w:divBdr>
        <w:top w:val="none" w:sz="0" w:space="0" w:color="auto"/>
        <w:left w:val="none" w:sz="0" w:space="0" w:color="auto"/>
        <w:bottom w:val="none" w:sz="0" w:space="0" w:color="auto"/>
        <w:right w:val="none" w:sz="0" w:space="0" w:color="auto"/>
      </w:divBdr>
    </w:div>
    <w:div w:id="220335767">
      <w:bodyDiv w:val="1"/>
      <w:marLeft w:val="0"/>
      <w:marRight w:val="0"/>
      <w:marTop w:val="0"/>
      <w:marBottom w:val="0"/>
      <w:divBdr>
        <w:top w:val="none" w:sz="0" w:space="0" w:color="auto"/>
        <w:left w:val="none" w:sz="0" w:space="0" w:color="auto"/>
        <w:bottom w:val="none" w:sz="0" w:space="0" w:color="auto"/>
        <w:right w:val="none" w:sz="0" w:space="0" w:color="auto"/>
      </w:divBdr>
    </w:div>
    <w:div w:id="240025590">
      <w:bodyDiv w:val="1"/>
      <w:marLeft w:val="0"/>
      <w:marRight w:val="0"/>
      <w:marTop w:val="0"/>
      <w:marBottom w:val="0"/>
      <w:divBdr>
        <w:top w:val="none" w:sz="0" w:space="0" w:color="auto"/>
        <w:left w:val="none" w:sz="0" w:space="0" w:color="auto"/>
        <w:bottom w:val="none" w:sz="0" w:space="0" w:color="auto"/>
        <w:right w:val="none" w:sz="0" w:space="0" w:color="auto"/>
      </w:divBdr>
    </w:div>
    <w:div w:id="337082914">
      <w:bodyDiv w:val="1"/>
      <w:marLeft w:val="0"/>
      <w:marRight w:val="0"/>
      <w:marTop w:val="0"/>
      <w:marBottom w:val="0"/>
      <w:divBdr>
        <w:top w:val="none" w:sz="0" w:space="0" w:color="auto"/>
        <w:left w:val="none" w:sz="0" w:space="0" w:color="auto"/>
        <w:bottom w:val="none" w:sz="0" w:space="0" w:color="auto"/>
        <w:right w:val="none" w:sz="0" w:space="0" w:color="auto"/>
      </w:divBdr>
    </w:div>
    <w:div w:id="359478644">
      <w:bodyDiv w:val="1"/>
      <w:marLeft w:val="0"/>
      <w:marRight w:val="0"/>
      <w:marTop w:val="0"/>
      <w:marBottom w:val="0"/>
      <w:divBdr>
        <w:top w:val="none" w:sz="0" w:space="0" w:color="auto"/>
        <w:left w:val="none" w:sz="0" w:space="0" w:color="auto"/>
        <w:bottom w:val="none" w:sz="0" w:space="0" w:color="auto"/>
        <w:right w:val="none" w:sz="0" w:space="0" w:color="auto"/>
      </w:divBdr>
    </w:div>
    <w:div w:id="751119815">
      <w:bodyDiv w:val="1"/>
      <w:marLeft w:val="0"/>
      <w:marRight w:val="0"/>
      <w:marTop w:val="0"/>
      <w:marBottom w:val="0"/>
      <w:divBdr>
        <w:top w:val="none" w:sz="0" w:space="0" w:color="auto"/>
        <w:left w:val="none" w:sz="0" w:space="0" w:color="auto"/>
        <w:bottom w:val="none" w:sz="0" w:space="0" w:color="auto"/>
        <w:right w:val="none" w:sz="0" w:space="0" w:color="auto"/>
      </w:divBdr>
    </w:div>
    <w:div w:id="787970699">
      <w:bodyDiv w:val="1"/>
      <w:marLeft w:val="0"/>
      <w:marRight w:val="0"/>
      <w:marTop w:val="0"/>
      <w:marBottom w:val="0"/>
      <w:divBdr>
        <w:top w:val="none" w:sz="0" w:space="0" w:color="auto"/>
        <w:left w:val="none" w:sz="0" w:space="0" w:color="auto"/>
        <w:bottom w:val="none" w:sz="0" w:space="0" w:color="auto"/>
        <w:right w:val="none" w:sz="0" w:space="0" w:color="auto"/>
      </w:divBdr>
    </w:div>
    <w:div w:id="949968875">
      <w:bodyDiv w:val="1"/>
      <w:marLeft w:val="0"/>
      <w:marRight w:val="0"/>
      <w:marTop w:val="0"/>
      <w:marBottom w:val="0"/>
      <w:divBdr>
        <w:top w:val="none" w:sz="0" w:space="0" w:color="auto"/>
        <w:left w:val="none" w:sz="0" w:space="0" w:color="auto"/>
        <w:bottom w:val="none" w:sz="0" w:space="0" w:color="auto"/>
        <w:right w:val="none" w:sz="0" w:space="0" w:color="auto"/>
      </w:divBdr>
    </w:div>
    <w:div w:id="999695487">
      <w:bodyDiv w:val="1"/>
      <w:marLeft w:val="0"/>
      <w:marRight w:val="0"/>
      <w:marTop w:val="0"/>
      <w:marBottom w:val="0"/>
      <w:divBdr>
        <w:top w:val="none" w:sz="0" w:space="0" w:color="auto"/>
        <w:left w:val="none" w:sz="0" w:space="0" w:color="auto"/>
        <w:bottom w:val="none" w:sz="0" w:space="0" w:color="auto"/>
        <w:right w:val="none" w:sz="0" w:space="0" w:color="auto"/>
      </w:divBdr>
    </w:div>
    <w:div w:id="1001659253">
      <w:bodyDiv w:val="1"/>
      <w:marLeft w:val="0"/>
      <w:marRight w:val="0"/>
      <w:marTop w:val="0"/>
      <w:marBottom w:val="0"/>
      <w:divBdr>
        <w:top w:val="none" w:sz="0" w:space="0" w:color="auto"/>
        <w:left w:val="none" w:sz="0" w:space="0" w:color="auto"/>
        <w:bottom w:val="none" w:sz="0" w:space="0" w:color="auto"/>
        <w:right w:val="none" w:sz="0" w:space="0" w:color="auto"/>
      </w:divBdr>
    </w:div>
    <w:div w:id="1171987092">
      <w:bodyDiv w:val="1"/>
      <w:marLeft w:val="0"/>
      <w:marRight w:val="0"/>
      <w:marTop w:val="0"/>
      <w:marBottom w:val="0"/>
      <w:divBdr>
        <w:top w:val="none" w:sz="0" w:space="0" w:color="auto"/>
        <w:left w:val="none" w:sz="0" w:space="0" w:color="auto"/>
        <w:bottom w:val="none" w:sz="0" w:space="0" w:color="auto"/>
        <w:right w:val="none" w:sz="0" w:space="0" w:color="auto"/>
      </w:divBdr>
    </w:div>
    <w:div w:id="1182627062">
      <w:bodyDiv w:val="1"/>
      <w:marLeft w:val="0"/>
      <w:marRight w:val="0"/>
      <w:marTop w:val="0"/>
      <w:marBottom w:val="0"/>
      <w:divBdr>
        <w:top w:val="none" w:sz="0" w:space="0" w:color="auto"/>
        <w:left w:val="none" w:sz="0" w:space="0" w:color="auto"/>
        <w:bottom w:val="none" w:sz="0" w:space="0" w:color="auto"/>
        <w:right w:val="none" w:sz="0" w:space="0" w:color="auto"/>
      </w:divBdr>
    </w:div>
    <w:div w:id="1194490978">
      <w:bodyDiv w:val="1"/>
      <w:marLeft w:val="0"/>
      <w:marRight w:val="0"/>
      <w:marTop w:val="0"/>
      <w:marBottom w:val="0"/>
      <w:divBdr>
        <w:top w:val="none" w:sz="0" w:space="0" w:color="auto"/>
        <w:left w:val="none" w:sz="0" w:space="0" w:color="auto"/>
        <w:bottom w:val="none" w:sz="0" w:space="0" w:color="auto"/>
        <w:right w:val="none" w:sz="0" w:space="0" w:color="auto"/>
      </w:divBdr>
    </w:div>
    <w:div w:id="1226916354">
      <w:bodyDiv w:val="1"/>
      <w:marLeft w:val="0"/>
      <w:marRight w:val="0"/>
      <w:marTop w:val="0"/>
      <w:marBottom w:val="0"/>
      <w:divBdr>
        <w:top w:val="none" w:sz="0" w:space="0" w:color="auto"/>
        <w:left w:val="none" w:sz="0" w:space="0" w:color="auto"/>
        <w:bottom w:val="none" w:sz="0" w:space="0" w:color="auto"/>
        <w:right w:val="none" w:sz="0" w:space="0" w:color="auto"/>
      </w:divBdr>
    </w:div>
    <w:div w:id="1553613338">
      <w:bodyDiv w:val="1"/>
      <w:marLeft w:val="0"/>
      <w:marRight w:val="0"/>
      <w:marTop w:val="0"/>
      <w:marBottom w:val="0"/>
      <w:divBdr>
        <w:top w:val="none" w:sz="0" w:space="0" w:color="auto"/>
        <w:left w:val="none" w:sz="0" w:space="0" w:color="auto"/>
        <w:bottom w:val="none" w:sz="0" w:space="0" w:color="auto"/>
        <w:right w:val="none" w:sz="0" w:space="0" w:color="auto"/>
      </w:divBdr>
    </w:div>
    <w:div w:id="1596549257">
      <w:bodyDiv w:val="1"/>
      <w:marLeft w:val="0"/>
      <w:marRight w:val="0"/>
      <w:marTop w:val="0"/>
      <w:marBottom w:val="0"/>
      <w:divBdr>
        <w:top w:val="none" w:sz="0" w:space="0" w:color="auto"/>
        <w:left w:val="none" w:sz="0" w:space="0" w:color="auto"/>
        <w:bottom w:val="none" w:sz="0" w:space="0" w:color="auto"/>
        <w:right w:val="none" w:sz="0" w:space="0" w:color="auto"/>
      </w:divBdr>
    </w:div>
    <w:div w:id="1622031509">
      <w:bodyDiv w:val="1"/>
      <w:marLeft w:val="0"/>
      <w:marRight w:val="0"/>
      <w:marTop w:val="0"/>
      <w:marBottom w:val="0"/>
      <w:divBdr>
        <w:top w:val="none" w:sz="0" w:space="0" w:color="auto"/>
        <w:left w:val="none" w:sz="0" w:space="0" w:color="auto"/>
        <w:bottom w:val="none" w:sz="0" w:space="0" w:color="auto"/>
        <w:right w:val="none" w:sz="0" w:space="0" w:color="auto"/>
      </w:divBdr>
    </w:div>
    <w:div w:id="1646427569">
      <w:bodyDiv w:val="1"/>
      <w:marLeft w:val="0"/>
      <w:marRight w:val="0"/>
      <w:marTop w:val="0"/>
      <w:marBottom w:val="0"/>
      <w:divBdr>
        <w:top w:val="none" w:sz="0" w:space="0" w:color="auto"/>
        <w:left w:val="none" w:sz="0" w:space="0" w:color="auto"/>
        <w:bottom w:val="none" w:sz="0" w:space="0" w:color="auto"/>
        <w:right w:val="none" w:sz="0" w:space="0" w:color="auto"/>
      </w:divBdr>
    </w:div>
    <w:div w:id="1961179219">
      <w:bodyDiv w:val="1"/>
      <w:marLeft w:val="0"/>
      <w:marRight w:val="0"/>
      <w:marTop w:val="0"/>
      <w:marBottom w:val="0"/>
      <w:divBdr>
        <w:top w:val="none" w:sz="0" w:space="0" w:color="auto"/>
        <w:left w:val="none" w:sz="0" w:space="0" w:color="auto"/>
        <w:bottom w:val="none" w:sz="0" w:space="0" w:color="auto"/>
        <w:right w:val="none" w:sz="0" w:space="0" w:color="auto"/>
      </w:divBdr>
    </w:div>
    <w:div w:id="212553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6c3a8e-2e44-4b94-a9c7-065b706d7e58" xsi:nil="true"/>
    <lcf76f155ced4ddcb4097134ff3c332f xmlns="8b0bc46f-c9ad-4eb9-9274-8f40604cd4c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14097EC88E1414C949B57ACE9F185ED" ma:contentTypeVersion="18" ma:contentTypeDescription="Create a new document." ma:contentTypeScope="" ma:versionID="31f45c50a4ba9f6a141a36192f48edcf">
  <xsd:schema xmlns:xsd="http://www.w3.org/2001/XMLSchema" xmlns:xs="http://www.w3.org/2001/XMLSchema" xmlns:p="http://schemas.microsoft.com/office/2006/metadata/properties" xmlns:ns2="8b0bc46f-c9ad-4eb9-9274-8f40604cd4c8" xmlns:ns3="5c6c3a8e-2e44-4b94-a9c7-065b706d7e58" targetNamespace="http://schemas.microsoft.com/office/2006/metadata/properties" ma:root="true" ma:fieldsID="186402da4bae1ae54bd0a26cb7ff9a8f" ns2:_="" ns3:_="">
    <xsd:import namespace="8b0bc46f-c9ad-4eb9-9274-8f40604cd4c8"/>
    <xsd:import namespace="5c6c3a8e-2e44-4b94-a9c7-065b706d7e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0bc46f-c9ad-4eb9-9274-8f40604cd4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868445-c13b-4dd0-a788-db2198e5b03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6c3a8e-2e44-4b94-a9c7-065b706d7e5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40ea51d-f54b-4d99-8f0f-005049e418f0}" ma:internalName="TaxCatchAll" ma:showField="CatchAllData" ma:web="5c6c3a8e-2e44-4b94-a9c7-065b706d7e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F16421-46CF-4007-A3A3-5EB27E085798}">
  <ds:schemaRefs>
    <ds:schemaRef ds:uri="http://schemas.microsoft.com/office/2006/metadata/properties"/>
    <ds:schemaRef ds:uri="http://schemas.microsoft.com/office/infopath/2007/PartnerControls"/>
    <ds:schemaRef ds:uri="5c6c3a8e-2e44-4b94-a9c7-065b706d7e58"/>
    <ds:schemaRef ds:uri="8b0bc46f-c9ad-4eb9-9274-8f40604cd4c8"/>
  </ds:schemaRefs>
</ds:datastoreItem>
</file>

<file path=customXml/itemProps2.xml><?xml version="1.0" encoding="utf-8"?>
<ds:datastoreItem xmlns:ds="http://schemas.openxmlformats.org/officeDocument/2006/customXml" ds:itemID="{4430AD42-B67B-4D05-B4D8-E42991F5FCD1}">
  <ds:schemaRefs>
    <ds:schemaRef ds:uri="http://schemas.openxmlformats.org/officeDocument/2006/bibliography"/>
  </ds:schemaRefs>
</ds:datastoreItem>
</file>

<file path=customXml/itemProps3.xml><?xml version="1.0" encoding="utf-8"?>
<ds:datastoreItem xmlns:ds="http://schemas.openxmlformats.org/officeDocument/2006/customXml" ds:itemID="{07CCB206-E8C1-484A-BFF9-63627C48B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0bc46f-c9ad-4eb9-9274-8f40604cd4c8"/>
    <ds:schemaRef ds:uri="5c6c3a8e-2e44-4b94-a9c7-065b706d7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D4CF60-3E41-4874-8A05-F193607926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782</Words>
  <Characters>5228</Characters>
  <Application>Microsoft Office Word</Application>
  <DocSecurity>0</DocSecurity>
  <Lines>43</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Heifer International</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Reda Underwood</dc:creator>
  <cp:keywords/>
  <dc:description/>
  <cp:lastModifiedBy>Rajan Nyaupane</cp:lastModifiedBy>
  <cp:revision>6</cp:revision>
  <dcterms:created xsi:type="dcterms:W3CDTF">2024-03-14T20:54:00Z</dcterms:created>
  <dcterms:modified xsi:type="dcterms:W3CDTF">2024-10-24T03:29:00Z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0x010100214097EC88E1414C949B57ACE9F185ED</vt:lpwstr>
  </property>
  <property fmtid="{D5CDD505-2E9C-101B-9397-08002B2CF9AE}" pid="3" name="MediaServiceImageTags">
    <vt:lpwstr/>
  </property>
  <property fmtid="{D5CDD505-2E9C-101B-9397-08002B2CF9AE}" pid="4" name="GrammarlyDocumentId">
    <vt:lpwstr>26742a86a7f50f81298ca7c70708c110fd11735a7a757769a746105a2bb363c2</vt:lpwstr>
  </property>
</Properties>
</file>